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E160E" w14:textId="14DB6D56" w:rsidR="007E7F7F" w:rsidRPr="00ED1CF2" w:rsidRDefault="007E7F7F" w:rsidP="007E7F7F">
      <w:pPr>
        <w:pStyle w:val="Kop2"/>
        <w:shd w:val="clear" w:color="auto" w:fill="FFFFFF"/>
        <w:spacing w:before="0" w:after="264"/>
        <w:rPr>
          <w:rFonts w:asciiTheme="minorHAnsi" w:eastAsia="Times New Roman" w:hAnsiTheme="minorHAnsi" w:cstheme="minorHAnsi"/>
          <w:color w:val="000000" w:themeColor="text1"/>
          <w:sz w:val="24"/>
          <w:szCs w:val="24"/>
        </w:rPr>
      </w:pPr>
      <w:r>
        <w:rPr>
          <w:rStyle w:val="Zwaar"/>
          <w:rFonts w:asciiTheme="minorHAnsi" w:eastAsia="Times New Roman" w:hAnsiTheme="minorHAnsi" w:cstheme="minorHAnsi"/>
          <w:b w:val="0"/>
          <w:bCs w:val="0"/>
          <w:color w:val="000000" w:themeColor="text1"/>
          <w:sz w:val="24"/>
          <w:szCs w:val="24"/>
        </w:rPr>
        <w:t>Huishoudelijk Reglement Zaandamse Christelijke Football Club (ZCFC)- 2</w:t>
      </w:r>
      <w:r w:rsidR="00ED1CF2">
        <w:rPr>
          <w:rStyle w:val="Zwaar"/>
          <w:rFonts w:asciiTheme="minorHAnsi" w:eastAsia="Times New Roman" w:hAnsiTheme="minorHAnsi" w:cstheme="minorHAnsi"/>
          <w:b w:val="0"/>
          <w:bCs w:val="0"/>
          <w:color w:val="000000" w:themeColor="text1"/>
          <w:sz w:val="24"/>
          <w:szCs w:val="24"/>
        </w:rPr>
        <w:t xml:space="preserve">026 draft </w:t>
      </w:r>
      <w:r w:rsidR="00415857">
        <w:rPr>
          <w:rStyle w:val="Zwaar"/>
          <w:rFonts w:asciiTheme="minorHAnsi" w:eastAsia="Times New Roman" w:hAnsiTheme="minorHAnsi" w:cstheme="minorHAnsi"/>
          <w:b w:val="0"/>
          <w:bCs w:val="0"/>
          <w:color w:val="000000" w:themeColor="text1"/>
          <w:sz w:val="24"/>
          <w:szCs w:val="24"/>
        </w:rPr>
        <w:t>mei</w:t>
      </w:r>
    </w:p>
    <w:p w14:paraId="5E610F7F" w14:textId="7777777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Style w:val="Nadruk"/>
          <w:rFonts w:asciiTheme="minorHAnsi" w:hAnsiTheme="minorHAnsi" w:cstheme="minorHAnsi"/>
          <w:color w:val="000000" w:themeColor="text1"/>
        </w:rPr>
        <w:t>(opgericht 13 mei 1931)</w:t>
      </w:r>
      <w:r>
        <w:rPr>
          <w:rStyle w:val="Zwaar"/>
          <w:rFonts w:asciiTheme="minorHAnsi" w:hAnsiTheme="minorHAnsi" w:cstheme="minorHAnsi"/>
          <w:color w:val="000000" w:themeColor="text1"/>
        </w:rPr>
        <w:t> </w:t>
      </w:r>
    </w:p>
    <w:p w14:paraId="4C9C5114" w14:textId="77777777" w:rsidR="007E7F7F" w:rsidRPr="00BC242E" w:rsidRDefault="007E7F7F" w:rsidP="007E7F7F">
      <w:pPr>
        <w:pStyle w:val="Kop3"/>
        <w:shd w:val="clear" w:color="auto" w:fill="FFFFFF"/>
        <w:spacing w:before="240" w:after="240"/>
        <w:rPr>
          <w:rFonts w:eastAsia="Times New Roman" w:cstheme="minorHAnsi"/>
          <w:b/>
          <w:bCs/>
          <w:color w:val="000000" w:themeColor="text1"/>
          <w:sz w:val="24"/>
          <w:szCs w:val="24"/>
        </w:rPr>
      </w:pPr>
      <w:bookmarkStart w:id="0" w:name="_Toc420501508"/>
      <w:bookmarkEnd w:id="0"/>
      <w:r>
        <w:rPr>
          <w:rFonts w:eastAsia="Times New Roman" w:cstheme="minorHAnsi"/>
          <w:color w:val="000000" w:themeColor="text1"/>
          <w:sz w:val="24"/>
          <w:szCs w:val="24"/>
        </w:rPr>
        <w:t>HOOFDSTUK 1 – ALGEMEEN</w:t>
      </w:r>
    </w:p>
    <w:p w14:paraId="23DF5338" w14:textId="77777777" w:rsidR="007E7F7F" w:rsidRPr="00BC242E" w:rsidRDefault="007E7F7F" w:rsidP="007E7F7F">
      <w:pPr>
        <w:pStyle w:val="Kop4"/>
        <w:shd w:val="clear" w:color="auto" w:fill="FFFFFF"/>
        <w:spacing w:before="319" w:after="319"/>
        <w:rPr>
          <w:rFonts w:eastAsia="Times New Roman" w:cstheme="minorHAnsi"/>
          <w:b/>
          <w:bCs/>
          <w:color w:val="000000" w:themeColor="text1"/>
        </w:rPr>
      </w:pPr>
      <w:bookmarkStart w:id="1" w:name="_Toc420501509"/>
      <w:bookmarkEnd w:id="1"/>
      <w:r>
        <w:rPr>
          <w:rFonts w:eastAsia="Times New Roman" w:cstheme="minorHAnsi"/>
          <w:b/>
          <w:bCs/>
          <w:color w:val="000000" w:themeColor="text1"/>
        </w:rPr>
        <w:t>Artikel 1: NAAM,  ZETEL EN ZCFC-KLEUREN</w:t>
      </w:r>
    </w:p>
    <w:p w14:paraId="498854D9" w14:textId="5C6DF754" w:rsidR="007E7F7F" w:rsidRPr="00BC242E" w:rsidRDefault="00ED01BE" w:rsidP="007E7F7F">
      <w:pPr>
        <w:pStyle w:val="Kop4"/>
        <w:shd w:val="clear" w:color="auto" w:fill="FFFFFF"/>
        <w:spacing w:before="319" w:after="319"/>
        <w:rPr>
          <w:rFonts w:eastAsiaTheme="minorHAnsi" w:cstheme="minorHAnsi"/>
          <w:i w:val="0"/>
          <w:iCs w:val="0"/>
          <w:color w:val="000000" w:themeColor="text1"/>
          <w:lang w:eastAsia="nl-NL"/>
        </w:rPr>
      </w:pPr>
      <w:r>
        <w:rPr>
          <w:rFonts w:eastAsiaTheme="minorHAnsi" w:cstheme="minorHAnsi"/>
          <w:i w:val="0"/>
          <w:iCs w:val="0"/>
          <w:color w:val="000000" w:themeColor="text1"/>
          <w:lang w:eastAsia="nl-NL"/>
        </w:rPr>
        <w:t>De vereniging</w:t>
      </w:r>
      <w:r w:rsidR="007E7F7F">
        <w:rPr>
          <w:rFonts w:eastAsiaTheme="minorHAnsi" w:cstheme="minorHAnsi"/>
          <w:i w:val="0"/>
          <w:iCs w:val="0"/>
          <w:color w:val="000000" w:themeColor="text1"/>
          <w:lang w:eastAsia="nl-NL"/>
        </w:rPr>
        <w:t xml:space="preserve"> draagt de naam Zaandamse Christelijke Football Club  (ZCFC ). Zij  is gevestigd te Wijdewormer, gemeente Wormerland. Sportpark de Kalverhoek (waar </w:t>
      </w:r>
      <w:r>
        <w:rPr>
          <w:rFonts w:eastAsiaTheme="minorHAnsi" w:cstheme="minorHAnsi"/>
          <w:i w:val="0"/>
          <w:iCs w:val="0"/>
          <w:color w:val="000000" w:themeColor="text1"/>
          <w:lang w:eastAsia="nl-NL"/>
        </w:rPr>
        <w:t>de vereniging</w:t>
      </w:r>
      <w:r w:rsidR="007E7F7F">
        <w:rPr>
          <w:rFonts w:eastAsiaTheme="minorHAnsi" w:cstheme="minorHAnsi"/>
          <w:i w:val="0"/>
          <w:iCs w:val="0"/>
          <w:color w:val="000000" w:themeColor="text1"/>
          <w:lang w:eastAsia="nl-NL"/>
        </w:rPr>
        <w:t xml:space="preserve"> is gehuisvest) valt onder de bestuurlijke verantwoordelijkheid van de gemeente Zaanstad. De kleuren van </w:t>
      </w:r>
      <w:r>
        <w:rPr>
          <w:rFonts w:eastAsiaTheme="minorHAnsi" w:cstheme="minorHAnsi"/>
          <w:i w:val="0"/>
          <w:iCs w:val="0"/>
          <w:color w:val="000000" w:themeColor="text1"/>
          <w:lang w:eastAsia="nl-NL"/>
        </w:rPr>
        <w:t>de vereniging</w:t>
      </w:r>
      <w:r w:rsidR="007E7F7F">
        <w:rPr>
          <w:rFonts w:eastAsiaTheme="minorHAnsi" w:cstheme="minorHAnsi"/>
          <w:i w:val="0"/>
          <w:iCs w:val="0"/>
          <w:color w:val="000000" w:themeColor="text1"/>
          <w:lang w:eastAsia="nl-NL"/>
        </w:rPr>
        <w:t xml:space="preserve"> zijn: oranje zwart. Het  sporttenue bestaat uit:  oranje shirt, oranje kousen,  zwarte broek, voetbalschoenen en scheenbeschermers. Ieder lid is verplicht zich aan dit tenue te houden. Bij  het niet nakomen daarvan kan hem/haar door het bestuur het  recht tot medespelen worden ontzegd.</w:t>
      </w:r>
    </w:p>
    <w:p w14:paraId="0E2BE9F1" w14:textId="77777777" w:rsidR="007E7F7F" w:rsidRPr="00BC242E" w:rsidRDefault="007E7F7F" w:rsidP="007E7F7F">
      <w:pPr>
        <w:pStyle w:val="Kop4"/>
        <w:shd w:val="clear" w:color="auto" w:fill="FFFFFF"/>
        <w:spacing w:before="240" w:after="240"/>
        <w:ind w:right="-1417"/>
        <w:rPr>
          <w:rFonts w:eastAsia="Times New Roman" w:cstheme="minorHAnsi"/>
          <w:b/>
          <w:bCs/>
          <w:color w:val="000000" w:themeColor="text1"/>
        </w:rPr>
      </w:pPr>
      <w:bookmarkStart w:id="2" w:name="_Toc420501510"/>
      <w:bookmarkEnd w:id="2"/>
      <w:r>
        <w:rPr>
          <w:rFonts w:eastAsia="Times New Roman" w:cstheme="minorHAnsi"/>
          <w:b/>
          <w:bCs/>
          <w:color w:val="000000" w:themeColor="text1"/>
        </w:rPr>
        <w:t>Artikel 2: GRONDSLAG</w:t>
      </w:r>
    </w:p>
    <w:p w14:paraId="45BA859D" w14:textId="77777777" w:rsidR="007E7F7F" w:rsidRPr="00BC242E" w:rsidRDefault="007E7F7F" w:rsidP="007E7F7F">
      <w:pPr>
        <w:pStyle w:val="Kop4"/>
        <w:shd w:val="clear" w:color="auto" w:fill="FFFFFF"/>
        <w:spacing w:before="240" w:after="240"/>
        <w:rPr>
          <w:rFonts w:eastAsiaTheme="minorHAnsi" w:cstheme="minorHAnsi"/>
          <w:i w:val="0"/>
          <w:iCs w:val="0"/>
          <w:color w:val="000000" w:themeColor="text1"/>
          <w:lang w:eastAsia="nl-NL"/>
        </w:rPr>
      </w:pPr>
      <w:r>
        <w:rPr>
          <w:rFonts w:eastAsiaTheme="minorHAnsi" w:cstheme="minorHAnsi"/>
          <w:i w:val="0"/>
          <w:iCs w:val="0"/>
          <w:color w:val="000000" w:themeColor="text1"/>
          <w:lang w:eastAsia="nl-NL"/>
        </w:rPr>
        <w:t>De grondslag van ZCFC  is de Heilige Schrift als Gods onfeilbaar Woord. Dientengevolge mag de heersende toon bij ZCFC hiermee niet in strijd zijn.</w:t>
      </w:r>
    </w:p>
    <w:p w14:paraId="1FA4A151" w14:textId="3905DEEF" w:rsidR="007E7F7F" w:rsidRPr="006A2799" w:rsidRDefault="007E7F7F" w:rsidP="006A2799">
      <w:pPr>
        <w:shd w:val="clear" w:color="auto" w:fill="FFFFFF"/>
        <w:rPr>
          <w:rFonts w:cstheme="minorHAnsi"/>
          <w:color w:val="7030A0"/>
          <w:lang w:eastAsia="nl-NL"/>
        </w:rPr>
      </w:pPr>
      <w:r>
        <w:rPr>
          <w:rFonts w:cstheme="minorHAnsi"/>
          <w:color w:val="000000" w:themeColor="text1"/>
          <w:lang w:eastAsia="nl-NL"/>
        </w:rPr>
        <w:t xml:space="preserve">Vanuit die grondslag speelt </w:t>
      </w:r>
      <w:r w:rsidR="00ED01BE">
        <w:rPr>
          <w:rFonts w:cstheme="minorHAnsi"/>
          <w:color w:val="000000" w:themeColor="text1"/>
          <w:lang w:eastAsia="nl-NL"/>
        </w:rPr>
        <w:t>de vereniging</w:t>
      </w:r>
      <w:r>
        <w:rPr>
          <w:rFonts w:cstheme="minorHAnsi"/>
          <w:color w:val="000000" w:themeColor="text1"/>
          <w:lang w:eastAsia="nl-NL"/>
        </w:rPr>
        <w:t xml:space="preserve"> sinds haar oprichting geen wedstrijden op de zondag</w:t>
      </w:r>
      <w:r w:rsidR="006A2799">
        <w:rPr>
          <w:rFonts w:cstheme="minorHAnsi"/>
          <w:color w:val="000000" w:themeColor="text1"/>
          <w:lang w:eastAsia="nl-NL"/>
        </w:rPr>
        <w:t xml:space="preserve"> en zal de vereniging dit ook nooit gaan doen</w:t>
      </w:r>
    </w:p>
    <w:p w14:paraId="09CD6CA2" w14:textId="77777777" w:rsidR="007E7F7F" w:rsidRPr="00BC242E" w:rsidRDefault="007E7F7F" w:rsidP="007E7F7F">
      <w:pPr>
        <w:pStyle w:val="Kop4"/>
        <w:shd w:val="clear" w:color="auto" w:fill="FFFFFF"/>
        <w:spacing w:before="319" w:after="319"/>
        <w:rPr>
          <w:rFonts w:eastAsia="Times New Roman" w:cstheme="minorHAnsi"/>
          <w:b/>
          <w:bCs/>
          <w:color w:val="000000" w:themeColor="text1"/>
        </w:rPr>
      </w:pPr>
      <w:bookmarkStart w:id="3" w:name="_Toc420501511"/>
      <w:bookmarkEnd w:id="3"/>
      <w:r>
        <w:rPr>
          <w:rFonts w:eastAsia="Times New Roman" w:cstheme="minorHAnsi"/>
          <w:b/>
          <w:bCs/>
          <w:color w:val="000000" w:themeColor="text1"/>
        </w:rPr>
        <w:t>Artikel 3: DUUR, DOEL EN MIDDELEN</w:t>
      </w:r>
    </w:p>
    <w:p w14:paraId="28CD2BEA" w14:textId="44E90158" w:rsidR="007E7F7F" w:rsidRPr="00BC242E" w:rsidRDefault="007E7F7F" w:rsidP="007E7F7F">
      <w:pPr>
        <w:pStyle w:val="Kop4"/>
        <w:shd w:val="clear" w:color="auto" w:fill="FFFFFF"/>
        <w:spacing w:before="319" w:after="319"/>
        <w:rPr>
          <w:rFonts w:eastAsiaTheme="minorHAnsi" w:cstheme="minorHAnsi"/>
          <w:i w:val="0"/>
          <w:iCs w:val="0"/>
          <w:color w:val="000000" w:themeColor="text1"/>
          <w:lang w:eastAsia="nl-NL"/>
        </w:rPr>
      </w:pPr>
      <w:r>
        <w:rPr>
          <w:rFonts w:eastAsiaTheme="minorHAnsi" w:cstheme="minorHAnsi"/>
          <w:i w:val="0"/>
          <w:iCs w:val="0"/>
          <w:color w:val="000000" w:themeColor="text1"/>
          <w:lang w:eastAsia="nl-NL"/>
        </w:rPr>
        <w:t xml:space="preserve">De duur van </w:t>
      </w:r>
      <w:r w:rsidR="00ED01BE">
        <w:rPr>
          <w:rFonts w:eastAsiaTheme="minorHAnsi" w:cstheme="minorHAnsi"/>
          <w:i w:val="0"/>
          <w:iCs w:val="0"/>
          <w:color w:val="000000" w:themeColor="text1"/>
          <w:lang w:eastAsia="nl-NL"/>
        </w:rPr>
        <w:t>de vereniging</w:t>
      </w:r>
      <w:r>
        <w:rPr>
          <w:rFonts w:eastAsiaTheme="minorHAnsi" w:cstheme="minorHAnsi"/>
          <w:i w:val="0"/>
          <w:iCs w:val="0"/>
          <w:color w:val="000000" w:themeColor="text1"/>
          <w:lang w:eastAsia="nl-NL"/>
        </w:rPr>
        <w:t>,  haar doel  en de middelen waarmee  zij  dit doel  tracht te bereiken zijn omschreven  in de artikelen 3 en 4 der Statuten.</w:t>
      </w:r>
    </w:p>
    <w:p w14:paraId="621A7829" w14:textId="77777777"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4" w:name="_Toc420501512"/>
      <w:bookmarkEnd w:id="4"/>
      <w:r>
        <w:rPr>
          <w:rFonts w:eastAsia="Times New Roman" w:cstheme="minorHAnsi"/>
          <w:b/>
          <w:bCs/>
          <w:color w:val="000000" w:themeColor="text1"/>
        </w:rPr>
        <w:t>Artikel 4: LEDEN</w:t>
      </w:r>
    </w:p>
    <w:p w14:paraId="2C80BA07" w14:textId="77777777" w:rsidR="007E7F7F" w:rsidRPr="00BC242E" w:rsidRDefault="007E7F7F" w:rsidP="007E7F7F">
      <w:p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t>ZCFC bestaat uit: leden, onderscheiden in:</w:t>
      </w:r>
    </w:p>
    <w:p w14:paraId="616D5F0E" w14:textId="77777777" w:rsidR="007E7F7F" w:rsidRPr="00BC242E" w:rsidRDefault="007E7F7F" w:rsidP="007E7F7F">
      <w:pPr>
        <w:pStyle w:val="Lijstalinea"/>
        <w:numPr>
          <w:ilvl w:val="0"/>
          <w:numId w:val="1"/>
        </w:numPr>
        <w:rPr>
          <w:rFonts w:cstheme="minorHAnsi"/>
          <w:color w:val="000000" w:themeColor="text1"/>
          <w:lang w:eastAsia="nl-NL"/>
        </w:rPr>
      </w:pPr>
      <w:r>
        <w:rPr>
          <w:rFonts w:cstheme="minorHAnsi"/>
          <w:color w:val="000000" w:themeColor="text1"/>
          <w:lang w:eastAsia="nl-NL"/>
        </w:rPr>
        <w:t>A-leden (senioren en junioren)</w:t>
      </w:r>
    </w:p>
    <w:p w14:paraId="3BE484FC" w14:textId="77777777" w:rsidR="007E7F7F" w:rsidRPr="00BC242E" w:rsidRDefault="007E7F7F" w:rsidP="007E7F7F">
      <w:pPr>
        <w:numPr>
          <w:ilvl w:val="0"/>
          <w:numId w:val="1"/>
        </w:num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t>B-leden</w:t>
      </w:r>
    </w:p>
    <w:p w14:paraId="48CE9CC6" w14:textId="77777777" w:rsidR="007E7F7F" w:rsidRPr="00BC242E" w:rsidRDefault="007E7F7F" w:rsidP="007E7F7F">
      <w:pPr>
        <w:numPr>
          <w:ilvl w:val="0"/>
          <w:numId w:val="1"/>
        </w:num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t>C-leden</w:t>
      </w:r>
    </w:p>
    <w:p w14:paraId="396140FB" w14:textId="77777777" w:rsidR="007E7F7F" w:rsidRPr="00BC242E" w:rsidRDefault="007E7F7F" w:rsidP="007E7F7F">
      <w:pPr>
        <w:numPr>
          <w:ilvl w:val="0"/>
          <w:numId w:val="1"/>
        </w:num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t>Ereleden en leden van verdienste.</w:t>
      </w:r>
      <w:bookmarkStart w:id="5" w:name="_Toc420501513"/>
      <w:bookmarkStart w:id="6" w:name="_Toc420501514"/>
      <w:bookmarkEnd w:id="5"/>
      <w:bookmarkEnd w:id="6"/>
    </w:p>
    <w:p w14:paraId="6306A9FC" w14:textId="20897A05" w:rsidR="007E7F7F" w:rsidRPr="00BC242E" w:rsidRDefault="007E7F7F" w:rsidP="007E7F7F">
      <w:pPr>
        <w:pStyle w:val="Lijstalinea"/>
        <w:numPr>
          <w:ilvl w:val="0"/>
          <w:numId w:val="10"/>
        </w:num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t xml:space="preserve">A-leden zijn zij, die gerechtigd zijn aan trainingen en wedstrijden deel te nemen of een functie bij </w:t>
      </w:r>
      <w:r w:rsidR="00ED01BE">
        <w:rPr>
          <w:rFonts w:cstheme="minorHAnsi"/>
          <w:color w:val="000000" w:themeColor="text1"/>
          <w:lang w:eastAsia="nl-NL"/>
        </w:rPr>
        <w:t>de verniging</w:t>
      </w:r>
      <w:r>
        <w:rPr>
          <w:rFonts w:cstheme="minorHAnsi"/>
          <w:color w:val="000000" w:themeColor="text1"/>
          <w:lang w:eastAsia="nl-NL"/>
        </w:rPr>
        <w:t xml:space="preserve"> te vervullen. Senioren zijn zij die vóór 1 augustus van het lopende seizoen 18 jaar of ouder zijn. Junioren zijn zij die de leeftijd van een senior-lid nog niet hebben bereikt.</w:t>
      </w:r>
    </w:p>
    <w:p w14:paraId="11B4095B" w14:textId="7A01A041" w:rsidR="007E7F7F" w:rsidRPr="00BC242E" w:rsidRDefault="007E7F7F" w:rsidP="007E7F7F">
      <w:pPr>
        <w:pStyle w:val="Lijstalinea"/>
        <w:numPr>
          <w:ilvl w:val="0"/>
          <w:numId w:val="10"/>
        </w:num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t xml:space="preserve">B-leden zijn zij die gerechtigd zijn om, incidenteel aan trainingen en wedstrijden deel te nemen of een functie bij </w:t>
      </w:r>
      <w:r w:rsidR="00D6419B">
        <w:rPr>
          <w:rFonts w:cstheme="minorHAnsi"/>
          <w:color w:val="000000" w:themeColor="text1"/>
          <w:lang w:eastAsia="nl-NL"/>
        </w:rPr>
        <w:t>de vereniging</w:t>
      </w:r>
      <w:r>
        <w:rPr>
          <w:rFonts w:cstheme="minorHAnsi"/>
          <w:color w:val="000000" w:themeColor="text1"/>
          <w:lang w:eastAsia="nl-NL"/>
        </w:rPr>
        <w:t xml:space="preserve"> te vervullen. Senioren zijn zij die vóór 1 augustus van het lopende seizoen 18 jaar of ouder zijn.  Junioren zijn zij die de leeftijd van een senior-lid nog niet hebben bereikt.</w:t>
      </w:r>
    </w:p>
    <w:p w14:paraId="42D7B59C" w14:textId="05BDE858" w:rsidR="007E7F7F" w:rsidRPr="00BC242E" w:rsidRDefault="007E7F7F" w:rsidP="007E7F7F">
      <w:pPr>
        <w:pStyle w:val="Lijstalinea"/>
        <w:numPr>
          <w:ilvl w:val="0"/>
          <w:numId w:val="10"/>
        </w:num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lastRenderedPageBreak/>
        <w:t xml:space="preserve">C-leden zijn zij die gerechtigd zijn enige functie bij </w:t>
      </w:r>
      <w:r w:rsidR="00EF052E">
        <w:rPr>
          <w:rFonts w:cstheme="minorHAnsi"/>
          <w:color w:val="000000" w:themeColor="text1"/>
          <w:lang w:eastAsia="nl-NL"/>
        </w:rPr>
        <w:t>de vereniging</w:t>
      </w:r>
      <w:r>
        <w:rPr>
          <w:rFonts w:cstheme="minorHAnsi"/>
          <w:color w:val="000000" w:themeColor="text1"/>
          <w:lang w:eastAsia="nl-NL"/>
        </w:rPr>
        <w:t xml:space="preserve"> te bekleden, maar geen deelnemen in het voetballen.</w:t>
      </w:r>
    </w:p>
    <w:p w14:paraId="685EFB6F" w14:textId="0C69177B" w:rsidR="007E7F7F" w:rsidRPr="00BC242E" w:rsidRDefault="007E7F7F" w:rsidP="007E7F7F">
      <w:pPr>
        <w:pStyle w:val="Lijstalinea"/>
        <w:numPr>
          <w:ilvl w:val="0"/>
          <w:numId w:val="10"/>
        </w:numPr>
        <w:shd w:val="clear" w:color="auto" w:fill="FFFFFF"/>
        <w:spacing w:before="100" w:beforeAutospacing="1" w:after="100" w:afterAutospacing="1"/>
        <w:rPr>
          <w:rFonts w:cstheme="minorHAnsi"/>
          <w:color w:val="000000" w:themeColor="text1"/>
          <w:lang w:eastAsia="nl-NL"/>
        </w:rPr>
      </w:pPr>
      <w:r>
        <w:rPr>
          <w:rFonts w:cstheme="minorHAnsi"/>
          <w:color w:val="000000" w:themeColor="text1"/>
          <w:lang w:eastAsia="nl-NL"/>
        </w:rPr>
        <w:t xml:space="preserve">Ereleden en leden van verdienste zijn zij die zich voor </w:t>
      </w:r>
      <w:r w:rsidR="00EF052E">
        <w:rPr>
          <w:rFonts w:cstheme="minorHAnsi"/>
          <w:color w:val="000000" w:themeColor="text1"/>
          <w:lang w:eastAsia="nl-NL"/>
        </w:rPr>
        <w:t>de vereniging</w:t>
      </w:r>
      <w:r>
        <w:rPr>
          <w:rFonts w:cstheme="minorHAnsi"/>
          <w:color w:val="000000" w:themeColor="text1"/>
          <w:lang w:eastAsia="nl-NL"/>
        </w:rPr>
        <w:t xml:space="preserve"> bijzonder verdienstelijk hebben gemaakt en </w:t>
      </w:r>
      <w:r w:rsidR="006A2799">
        <w:rPr>
          <w:rFonts w:cstheme="minorHAnsi"/>
          <w:color w:val="000000" w:themeColor="text1"/>
          <w:lang w:eastAsia="nl-NL"/>
        </w:rPr>
        <w:t>worden voorgedragen door het</w:t>
      </w:r>
      <w:r>
        <w:rPr>
          <w:rFonts w:cstheme="minorHAnsi"/>
          <w:color w:val="000000" w:themeColor="text1"/>
          <w:lang w:eastAsia="nl-NL"/>
        </w:rPr>
        <w:t xml:space="preserve"> bestuur</w:t>
      </w:r>
      <w:r w:rsidR="006A2799">
        <w:rPr>
          <w:rFonts w:cstheme="minorHAnsi"/>
          <w:color w:val="000000" w:themeColor="text1"/>
          <w:lang w:eastAsia="nl-NL"/>
        </w:rPr>
        <w:t xml:space="preserve">. </w:t>
      </w:r>
      <w:r w:rsidR="006A2799" w:rsidRPr="006A2799">
        <w:rPr>
          <w:rFonts w:cstheme="minorHAnsi"/>
          <w:color w:val="000000" w:themeColor="text1"/>
          <w:lang w:eastAsia="nl-NL"/>
        </w:rPr>
        <w:t>Leden van de vereniging kunnen een verzoek indien bij het bestuur om iemand als (ere) lid (van verdienste) voor te dragen. Dit verzoek dient door tenminste 25 leden te zijn ondertekend.</w:t>
      </w:r>
      <w:r w:rsidR="006A2799">
        <w:rPr>
          <w:rFonts w:cstheme="minorHAnsi"/>
          <w:color w:val="000000" w:themeColor="text1"/>
          <w:lang w:eastAsia="nl-NL"/>
        </w:rPr>
        <w:t xml:space="preserve"> </w:t>
      </w:r>
      <w:r>
        <w:rPr>
          <w:rFonts w:cstheme="minorHAnsi"/>
          <w:color w:val="000000" w:themeColor="text1"/>
          <w:lang w:eastAsia="nl-NL"/>
        </w:rPr>
        <w:t xml:space="preserve">Zij zijn tevens gerechtigd enige functie bij </w:t>
      </w:r>
      <w:r w:rsidR="00EF052E">
        <w:rPr>
          <w:rFonts w:cstheme="minorHAnsi"/>
          <w:color w:val="000000" w:themeColor="text1"/>
          <w:lang w:eastAsia="nl-NL"/>
        </w:rPr>
        <w:t>de vereniging</w:t>
      </w:r>
      <w:r>
        <w:rPr>
          <w:rFonts w:cstheme="minorHAnsi"/>
          <w:color w:val="000000" w:themeColor="text1"/>
          <w:lang w:eastAsia="nl-NL"/>
        </w:rPr>
        <w:t xml:space="preserve"> te bekleden. </w:t>
      </w:r>
    </w:p>
    <w:p w14:paraId="1EE0C265" w14:textId="77777777" w:rsidR="007E7F7F" w:rsidRPr="00BC242E" w:rsidRDefault="007E7F7F" w:rsidP="007E7F7F">
      <w:pPr>
        <w:pStyle w:val="Kop3"/>
        <w:shd w:val="clear" w:color="auto" w:fill="FFFFFF"/>
        <w:spacing w:before="240" w:after="240"/>
        <w:rPr>
          <w:rFonts w:eastAsia="Times New Roman" w:cstheme="minorHAnsi"/>
          <w:b/>
          <w:bCs/>
          <w:color w:val="000000" w:themeColor="text1"/>
          <w:sz w:val="24"/>
          <w:szCs w:val="24"/>
        </w:rPr>
      </w:pPr>
      <w:r>
        <w:rPr>
          <w:rFonts w:eastAsia="Times New Roman" w:cstheme="minorHAnsi"/>
          <w:color w:val="000000" w:themeColor="text1"/>
          <w:sz w:val="24"/>
          <w:szCs w:val="24"/>
        </w:rPr>
        <w:t>HOOFDSTUK   2  – LIDMAATSCHAP</w:t>
      </w:r>
    </w:p>
    <w:p w14:paraId="2F8E53D7" w14:textId="6065082C" w:rsidR="007E7F7F" w:rsidRPr="00BC242E" w:rsidRDefault="007E7F7F" w:rsidP="007E7F7F">
      <w:pPr>
        <w:pStyle w:val="Kop4"/>
        <w:shd w:val="clear" w:color="auto" w:fill="FFFFFF"/>
        <w:spacing w:before="319" w:after="319"/>
        <w:rPr>
          <w:rFonts w:eastAsia="Times New Roman" w:cstheme="minorHAnsi"/>
          <w:b/>
          <w:bCs/>
          <w:color w:val="000000" w:themeColor="text1"/>
        </w:rPr>
      </w:pPr>
      <w:bookmarkStart w:id="7" w:name="_Toc420501515"/>
      <w:bookmarkEnd w:id="7"/>
      <w:r>
        <w:rPr>
          <w:rFonts w:eastAsia="Times New Roman" w:cstheme="minorHAnsi"/>
          <w:b/>
          <w:bCs/>
          <w:color w:val="000000" w:themeColor="text1"/>
        </w:rPr>
        <w:t xml:space="preserve">Artikel </w:t>
      </w:r>
      <w:r w:rsidR="00FB5449">
        <w:rPr>
          <w:rFonts w:eastAsia="Times New Roman" w:cstheme="minorHAnsi"/>
          <w:b/>
          <w:bCs/>
          <w:color w:val="000000" w:themeColor="text1"/>
        </w:rPr>
        <w:t>5:</w:t>
      </w:r>
      <w:r>
        <w:rPr>
          <w:rFonts w:eastAsia="Times New Roman" w:cstheme="minorHAnsi"/>
          <w:b/>
          <w:bCs/>
          <w:color w:val="000000" w:themeColor="text1"/>
        </w:rPr>
        <w:t xml:space="preserve"> VERKRIJGING LIDMAATSCHAP</w:t>
      </w:r>
    </w:p>
    <w:p w14:paraId="02332CF6" w14:textId="7777777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Het lidmaatschap kan worden verkregen door een schriftelijke aanmelding. (schriftelijk wil zeggen in de ruimste zin van het woord) bij een van de bestuursleden of iemand die daarvoor door het bestuur is aangesteld. Dit  formulier moet de volgende gegevens bevatten,  naam,  geboortedatum, adres, telefoonnummer en e-mail adres. Het formulier dient ondertekend of voor akkoord bevonden te zijn. (dit laatste voor het aanmelden via de website)</w:t>
      </w:r>
    </w:p>
    <w:p w14:paraId="3DFE9947" w14:textId="13351E12" w:rsidR="0034698D"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Minderjarigen hebben bij de aanvraag van het lidmaatschap van </w:t>
      </w:r>
      <w:r w:rsidR="00EF052E">
        <w:rPr>
          <w:rFonts w:asciiTheme="minorHAnsi" w:hAnsiTheme="minorHAnsi" w:cstheme="minorHAnsi"/>
          <w:color w:val="000000" w:themeColor="text1"/>
        </w:rPr>
        <w:t>de vereniging</w:t>
      </w:r>
      <w:r>
        <w:rPr>
          <w:rFonts w:asciiTheme="minorHAnsi" w:hAnsiTheme="minorHAnsi" w:cstheme="minorHAnsi"/>
          <w:color w:val="000000" w:themeColor="text1"/>
        </w:rPr>
        <w:t xml:space="preserve"> de handtekening van  hun wettelijk vertegenwoordiger. Door verkrijging van het lidmaatschap van </w:t>
      </w:r>
      <w:r w:rsidR="00EF052E">
        <w:rPr>
          <w:rFonts w:asciiTheme="minorHAnsi" w:hAnsiTheme="minorHAnsi" w:cstheme="minorHAnsi"/>
          <w:color w:val="000000" w:themeColor="text1"/>
        </w:rPr>
        <w:t>de vereniging</w:t>
      </w:r>
      <w:r>
        <w:rPr>
          <w:rFonts w:asciiTheme="minorHAnsi" w:hAnsiTheme="minorHAnsi" w:cstheme="minorHAnsi"/>
          <w:color w:val="000000" w:themeColor="text1"/>
        </w:rPr>
        <w:t xml:space="preserve"> wordt men tevens lid van de Koninklijke Nederlandse Voetbalbond (KNVB) De leden zijn verplicht zich te onderwerpen aan de Statuten en Reglementen van de KNVB. Het bestuur  is bevoegd de  KNVB alle gevraagde  inlichtingen omtrent de  leden te verstrekken.</w:t>
      </w:r>
    </w:p>
    <w:p w14:paraId="19C50FB1" w14:textId="1DE4B53D" w:rsidR="0034698D" w:rsidRPr="0034698D" w:rsidRDefault="0034698D" w:rsidP="0034698D">
      <w:pPr>
        <w:pStyle w:val="Normaalweb"/>
        <w:spacing w:after="300"/>
        <w:rPr>
          <w:rFonts w:asciiTheme="minorHAnsi" w:hAnsiTheme="minorHAnsi" w:cstheme="minorHAnsi"/>
          <w:b/>
          <w:bCs/>
          <w:i/>
          <w:iCs/>
          <w:color w:val="000000" w:themeColor="text1"/>
        </w:rPr>
      </w:pPr>
      <w:r w:rsidRPr="0034698D">
        <w:rPr>
          <w:rFonts w:asciiTheme="minorHAnsi" w:hAnsiTheme="minorHAnsi" w:cstheme="minorHAnsi"/>
          <w:b/>
          <w:bCs/>
          <w:i/>
          <w:iCs/>
          <w:color w:val="000000" w:themeColor="text1"/>
        </w:rPr>
        <w:t>Artikel</w:t>
      </w:r>
      <w:r w:rsidRPr="0034698D">
        <w:rPr>
          <w:rFonts w:asciiTheme="minorHAnsi" w:hAnsiTheme="minorHAnsi" w:cstheme="minorHAnsi"/>
          <w:b/>
          <w:bCs/>
          <w:i/>
          <w:iCs/>
          <w:color w:val="000000" w:themeColor="text1"/>
        </w:rPr>
        <w:t xml:space="preserve"> 6:</w:t>
      </w:r>
      <w:r w:rsidRPr="0034698D">
        <w:rPr>
          <w:rFonts w:asciiTheme="minorHAnsi" w:hAnsiTheme="minorHAnsi" w:cstheme="minorHAnsi"/>
          <w:b/>
          <w:bCs/>
          <w:i/>
          <w:iCs/>
          <w:color w:val="000000" w:themeColor="text1"/>
        </w:rPr>
        <w:t xml:space="preserve"> B</w:t>
      </w:r>
      <w:r>
        <w:rPr>
          <w:rFonts w:asciiTheme="minorHAnsi" w:hAnsiTheme="minorHAnsi" w:cstheme="minorHAnsi"/>
          <w:b/>
          <w:bCs/>
          <w:i/>
          <w:iCs/>
          <w:color w:val="000000" w:themeColor="text1"/>
        </w:rPr>
        <w:t>ALLOTAGE</w:t>
      </w:r>
    </w:p>
    <w:p w14:paraId="470E51B9" w14:textId="18947ABB" w:rsidR="0034698D" w:rsidRPr="00BC242E" w:rsidRDefault="0034698D" w:rsidP="00381F3C">
      <w:pPr>
        <w:pStyle w:val="Normaalweb"/>
        <w:spacing w:after="300"/>
        <w:rPr>
          <w:rFonts w:asciiTheme="minorHAnsi" w:hAnsiTheme="minorHAnsi" w:cstheme="minorHAnsi"/>
          <w:color w:val="000000" w:themeColor="text1"/>
        </w:rPr>
      </w:pPr>
      <w:r w:rsidRPr="0034698D">
        <w:rPr>
          <w:rFonts w:asciiTheme="minorHAnsi" w:hAnsiTheme="minorHAnsi" w:cstheme="minorHAnsi"/>
          <w:color w:val="000000" w:themeColor="text1"/>
        </w:rPr>
        <w:t>De capaciteit van velden, scheidsrechters, kleedkamers en vrijwilligers bij ZCFC is beperkt. Om die in de gaten te houden en om een gezonde mix te behouden van senioren-, junioren- en damesleden, behoudt het bestuur van ZCFC zich het recht voor om een verzoek tot lidmaatschap te beoordelen, alvorens te aanvaarden of af te wijzen. Tijdens de eerstvolgende ALV wordt deze ballotage gemotiveerd met in achtneming van de AVG.</w:t>
      </w:r>
    </w:p>
    <w:p w14:paraId="2BA2BE61" w14:textId="4069EBA8"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8" w:name="_Toc420501516"/>
      <w:bookmarkEnd w:id="8"/>
      <w:r>
        <w:rPr>
          <w:rFonts w:eastAsia="Times New Roman" w:cstheme="minorHAnsi"/>
          <w:b/>
          <w:bCs/>
          <w:color w:val="000000" w:themeColor="text1"/>
        </w:rPr>
        <w:t xml:space="preserve">Artikel </w:t>
      </w:r>
      <w:r w:rsidR="00415857">
        <w:rPr>
          <w:rFonts w:eastAsia="Times New Roman" w:cstheme="minorHAnsi"/>
          <w:b/>
          <w:bCs/>
          <w:color w:val="000000" w:themeColor="text1"/>
        </w:rPr>
        <w:t>7</w:t>
      </w:r>
      <w:r>
        <w:rPr>
          <w:rFonts w:eastAsia="Times New Roman" w:cstheme="minorHAnsi"/>
          <w:b/>
          <w:bCs/>
          <w:color w:val="000000" w:themeColor="text1"/>
        </w:rPr>
        <w:t>: BEËINDIGING VAN HET LIDMAATSCHAP</w:t>
      </w:r>
    </w:p>
    <w:p w14:paraId="1D6E5EE2" w14:textId="7777777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Het lidmaatschap van ZCFC eindigt door:</w:t>
      </w:r>
    </w:p>
    <w:p w14:paraId="2E3AD0E8" w14:textId="77777777" w:rsidR="007E7F7F" w:rsidRPr="00BC242E" w:rsidRDefault="007E7F7F" w:rsidP="007E7F7F">
      <w:pPr>
        <w:numPr>
          <w:ilvl w:val="0"/>
          <w:numId w:val="2"/>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Opzegging</w:t>
      </w:r>
    </w:p>
    <w:p w14:paraId="216D0EBA" w14:textId="77777777" w:rsidR="007E7F7F" w:rsidRPr="00BC242E" w:rsidRDefault="007E7F7F" w:rsidP="007E7F7F">
      <w:pPr>
        <w:numPr>
          <w:ilvl w:val="0"/>
          <w:numId w:val="2"/>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Overlijden</w:t>
      </w:r>
    </w:p>
    <w:p w14:paraId="6FDAC31E" w14:textId="57B5DBBF" w:rsidR="007E7F7F" w:rsidRPr="00BC242E" w:rsidRDefault="007E7F7F" w:rsidP="007E7F7F">
      <w:pPr>
        <w:numPr>
          <w:ilvl w:val="0"/>
          <w:numId w:val="2"/>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Opzegging door </w:t>
      </w:r>
      <w:r w:rsidR="00EF052E">
        <w:rPr>
          <w:rFonts w:eastAsia="Times New Roman" w:cstheme="minorHAnsi"/>
          <w:color w:val="000000" w:themeColor="text1"/>
        </w:rPr>
        <w:t>de vereniging</w:t>
      </w:r>
    </w:p>
    <w:p w14:paraId="367C5607" w14:textId="77777777" w:rsidR="007E7F7F" w:rsidRPr="00BC242E" w:rsidRDefault="007E7F7F" w:rsidP="007E7F7F">
      <w:pPr>
        <w:numPr>
          <w:ilvl w:val="0"/>
          <w:numId w:val="2"/>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Royement</w:t>
      </w:r>
    </w:p>
    <w:p w14:paraId="5AFD1565" w14:textId="05C9C3D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Als omschreven in artikel 7 en 10 van de Statuten</w:t>
      </w:r>
      <w:r w:rsidR="00CA2D56">
        <w:rPr>
          <w:rFonts w:asciiTheme="minorHAnsi" w:hAnsiTheme="minorHAnsi" w:cstheme="minorHAnsi"/>
          <w:color w:val="000000" w:themeColor="text1"/>
        </w:rPr>
        <w:t>. Bij royement wordt de procedure volgens de statuten gevolgd.</w:t>
      </w:r>
    </w:p>
    <w:p w14:paraId="128DBDB1" w14:textId="37C46B19"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9" w:name="_Toc420501517"/>
      <w:bookmarkEnd w:id="9"/>
      <w:r>
        <w:rPr>
          <w:rFonts w:eastAsia="Times New Roman" w:cstheme="minorHAnsi"/>
          <w:b/>
          <w:bCs/>
          <w:color w:val="000000" w:themeColor="text1"/>
        </w:rPr>
        <w:lastRenderedPageBreak/>
        <w:t xml:space="preserve">ARTIKEL </w:t>
      </w:r>
      <w:r w:rsidR="00415857">
        <w:rPr>
          <w:rFonts w:eastAsia="Times New Roman" w:cstheme="minorHAnsi"/>
          <w:b/>
          <w:bCs/>
          <w:color w:val="000000" w:themeColor="text1"/>
        </w:rPr>
        <w:t>8</w:t>
      </w:r>
      <w:r>
        <w:rPr>
          <w:rFonts w:eastAsia="Times New Roman" w:cstheme="minorHAnsi"/>
          <w:b/>
          <w:bCs/>
          <w:color w:val="000000" w:themeColor="text1"/>
        </w:rPr>
        <w:t>: VERENIGINGSJAAR</w:t>
      </w:r>
    </w:p>
    <w:p w14:paraId="62B2D8F6" w14:textId="7777777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Het verenigingsjaar loopt van 1 juli t/m 30 juni van het daarop volgend jaar.</w:t>
      </w:r>
    </w:p>
    <w:p w14:paraId="023A2EE9" w14:textId="67D19BE6"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0" w:name="_Toc420501518"/>
      <w:bookmarkEnd w:id="10"/>
      <w:r>
        <w:rPr>
          <w:rFonts w:eastAsia="Times New Roman" w:cstheme="minorHAnsi"/>
          <w:b/>
          <w:bCs/>
          <w:color w:val="000000" w:themeColor="text1"/>
        </w:rPr>
        <w:t xml:space="preserve">ARTIKEL </w:t>
      </w:r>
      <w:r w:rsidR="00415857">
        <w:rPr>
          <w:rFonts w:eastAsia="Times New Roman" w:cstheme="minorHAnsi"/>
          <w:b/>
          <w:bCs/>
          <w:color w:val="000000" w:themeColor="text1"/>
        </w:rPr>
        <w:t>9</w:t>
      </w:r>
      <w:r>
        <w:rPr>
          <w:rFonts w:eastAsia="Times New Roman" w:cstheme="minorHAnsi"/>
          <w:b/>
          <w:bCs/>
          <w:color w:val="000000" w:themeColor="text1"/>
        </w:rPr>
        <w:t>: C</w:t>
      </w:r>
      <w:r w:rsidR="00415857">
        <w:rPr>
          <w:rFonts w:eastAsia="Times New Roman" w:cstheme="minorHAnsi"/>
          <w:b/>
          <w:bCs/>
          <w:color w:val="000000" w:themeColor="text1"/>
        </w:rPr>
        <w:t>O</w:t>
      </w:r>
      <w:r>
        <w:rPr>
          <w:rFonts w:eastAsia="Times New Roman" w:cstheme="minorHAnsi"/>
          <w:b/>
          <w:bCs/>
          <w:color w:val="000000" w:themeColor="text1"/>
        </w:rPr>
        <w:t>NTRIBUTIE</w:t>
      </w:r>
    </w:p>
    <w:p w14:paraId="0D265672" w14:textId="7777777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Alle leden betalen een door de Algemene Leden Vergadering vastgestelde contributie. Ereleden  en  leden  van verdienste, die tevens nog lid  zijn,  kunnen van  het betalen van contributie worden vrijgesteld. Begunstigers betalen een jaarlijkse bijdrage.</w:t>
      </w:r>
    </w:p>
    <w:p w14:paraId="12CF16EE" w14:textId="257E632A"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1" w:name="_Toc420501519"/>
      <w:bookmarkEnd w:id="11"/>
      <w:r>
        <w:rPr>
          <w:rFonts w:eastAsia="Times New Roman" w:cstheme="minorHAnsi"/>
          <w:b/>
          <w:bCs/>
          <w:color w:val="000000" w:themeColor="text1"/>
        </w:rPr>
        <w:t xml:space="preserve">ARTIKEL  </w:t>
      </w:r>
      <w:r w:rsidR="00415857">
        <w:rPr>
          <w:rFonts w:eastAsia="Times New Roman" w:cstheme="minorHAnsi"/>
          <w:b/>
          <w:bCs/>
          <w:color w:val="000000" w:themeColor="text1"/>
        </w:rPr>
        <w:t>10</w:t>
      </w:r>
      <w:r>
        <w:rPr>
          <w:rFonts w:eastAsia="Times New Roman" w:cstheme="minorHAnsi"/>
          <w:b/>
          <w:bCs/>
          <w:color w:val="000000" w:themeColor="text1"/>
        </w:rPr>
        <w:t>: VERPLICHTINGEN  VAN DE LEDEN</w:t>
      </w:r>
    </w:p>
    <w:p w14:paraId="2DAF65D2" w14:textId="74C1CEDC" w:rsidR="007E7F7F" w:rsidRPr="00BC242E" w:rsidRDefault="007E7F7F" w:rsidP="007E7F7F">
      <w:pPr>
        <w:numPr>
          <w:ilvl w:val="0"/>
          <w:numId w:val="3"/>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Ieder lid wordt  geacht de Statuten en  het  Huishoudelijk  </w:t>
      </w:r>
      <w:r w:rsidR="009304B4">
        <w:rPr>
          <w:rFonts w:eastAsia="Times New Roman" w:cstheme="minorHAnsi"/>
          <w:color w:val="000000" w:themeColor="text1"/>
        </w:rPr>
        <w:t>R</w:t>
      </w:r>
      <w:r>
        <w:rPr>
          <w:rFonts w:eastAsia="Times New Roman" w:cstheme="minorHAnsi"/>
          <w:color w:val="000000" w:themeColor="text1"/>
        </w:rPr>
        <w:t xml:space="preserve">eglement te kennen. De </w:t>
      </w:r>
      <w:r w:rsidR="00A37A15">
        <w:rPr>
          <w:rFonts w:eastAsia="Times New Roman" w:cstheme="minorHAnsi"/>
          <w:color w:val="000000" w:themeColor="text1"/>
        </w:rPr>
        <w:t>S</w:t>
      </w:r>
      <w:r>
        <w:rPr>
          <w:rFonts w:eastAsia="Times New Roman" w:cstheme="minorHAnsi"/>
          <w:color w:val="000000" w:themeColor="text1"/>
        </w:rPr>
        <w:t xml:space="preserve">tatuten en het </w:t>
      </w:r>
      <w:r w:rsidR="00A37A15">
        <w:rPr>
          <w:rFonts w:eastAsia="Times New Roman" w:cstheme="minorHAnsi"/>
          <w:color w:val="000000" w:themeColor="text1"/>
        </w:rPr>
        <w:t>H</w:t>
      </w:r>
      <w:r>
        <w:rPr>
          <w:rFonts w:eastAsia="Times New Roman" w:cstheme="minorHAnsi"/>
          <w:color w:val="000000" w:themeColor="text1"/>
        </w:rPr>
        <w:t xml:space="preserve">uishoudelijk </w:t>
      </w:r>
      <w:r w:rsidR="00A37A15">
        <w:rPr>
          <w:rFonts w:eastAsia="Times New Roman" w:cstheme="minorHAnsi"/>
          <w:color w:val="000000" w:themeColor="text1"/>
        </w:rPr>
        <w:t>R</w:t>
      </w:r>
      <w:r>
        <w:rPr>
          <w:rFonts w:eastAsia="Times New Roman" w:cstheme="minorHAnsi"/>
          <w:color w:val="000000" w:themeColor="text1"/>
        </w:rPr>
        <w:t>eglement zullen aan de leden digitaal (bijv. via de website) beschikbaar worden gesteld.</w:t>
      </w:r>
    </w:p>
    <w:p w14:paraId="3CE1EAD0" w14:textId="6A0A7EC3" w:rsidR="007E7F7F" w:rsidRPr="00BC242E" w:rsidRDefault="007E7F7F" w:rsidP="007E7F7F">
      <w:pPr>
        <w:numPr>
          <w:ilvl w:val="0"/>
          <w:numId w:val="3"/>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Alle besluiten,  die  door  de Algemene</w:t>
      </w:r>
      <w:r w:rsidR="0016595F">
        <w:rPr>
          <w:rFonts w:eastAsia="Times New Roman" w:cstheme="minorHAnsi"/>
          <w:color w:val="000000" w:themeColor="text1"/>
        </w:rPr>
        <w:t xml:space="preserve"> Leden</w:t>
      </w:r>
      <w:r>
        <w:rPr>
          <w:rFonts w:eastAsia="Times New Roman" w:cstheme="minorHAnsi"/>
          <w:color w:val="000000" w:themeColor="text1"/>
        </w:rPr>
        <w:t xml:space="preserve"> Vergadering worden aangenomen, zijn bindend  voor alle Ieden.</w:t>
      </w:r>
    </w:p>
    <w:p w14:paraId="41FA14A0" w14:textId="77777777" w:rsidR="007E7F7F" w:rsidRPr="00BC242E" w:rsidRDefault="007E7F7F" w:rsidP="007E7F7F">
      <w:pPr>
        <w:numPr>
          <w:ilvl w:val="0"/>
          <w:numId w:val="3"/>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Bij verhuizing  is  het  lid verplicht binnen  14 dagen  hiervan  kennis te geven aan de ledenadministratie.</w:t>
      </w:r>
    </w:p>
    <w:p w14:paraId="31F6253A" w14:textId="77777777" w:rsidR="007E7F7F" w:rsidRPr="00BC242E" w:rsidRDefault="007E7F7F" w:rsidP="007E7F7F">
      <w:pPr>
        <w:numPr>
          <w:ilvl w:val="0"/>
          <w:numId w:val="3"/>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Wanneer een  speler  verhinderd  is aan een wedstrijd  deel  te  nemen,  is  hij/ zij  verplicht de aanvoerder van zijn of haar team uiterlijk  24 uur  van  te  voren hiervan in  kennis te stellen. Indien  hij/zij  hierbij  in gebreke blijft,  kan  hij/zij  op een  nader door het  bestuur vast te stellen wijze worden gestraft.</w:t>
      </w:r>
    </w:p>
    <w:p w14:paraId="4AFEF983" w14:textId="77777777" w:rsidR="007E7F7F" w:rsidRPr="00BC242E" w:rsidRDefault="007E7F7F" w:rsidP="007E7F7F">
      <w:pPr>
        <w:numPr>
          <w:ilvl w:val="0"/>
          <w:numId w:val="3"/>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Ieder elftal-lid is zijn/haar aanvoerder gedurende de wedstrijd stipte gehoorzaamheid verschuldigd en dient alle medewerking te verlenen voor een goed verloop van de te spelen wedstrijd.</w:t>
      </w:r>
    </w:p>
    <w:p w14:paraId="32B6EF75" w14:textId="1A744DC4" w:rsidR="007E7F7F" w:rsidRPr="00BC242E" w:rsidRDefault="00AF772F" w:rsidP="007E7F7F">
      <w:pPr>
        <w:numPr>
          <w:ilvl w:val="0"/>
          <w:numId w:val="3"/>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De vereniging</w:t>
      </w:r>
      <w:r w:rsidR="007E7F7F">
        <w:rPr>
          <w:rFonts w:eastAsia="Times New Roman" w:cstheme="minorHAnsi"/>
          <w:color w:val="000000" w:themeColor="text1"/>
        </w:rPr>
        <w:t xml:space="preserve"> is een vrijwilligersorganisatie en steunt daarbij op de inzet van haar leden. </w:t>
      </w:r>
      <w:r w:rsidR="00ED4678">
        <w:rPr>
          <w:rFonts w:eastAsia="Times New Roman" w:cstheme="minorHAnsi"/>
          <w:color w:val="000000" w:themeColor="text1"/>
        </w:rPr>
        <w:t>A-</w:t>
      </w:r>
      <w:r w:rsidR="007E7F7F">
        <w:rPr>
          <w:rFonts w:eastAsia="Times New Roman" w:cstheme="minorHAnsi"/>
          <w:color w:val="000000" w:themeColor="text1"/>
        </w:rPr>
        <w:t>Leden zijn verplicht de hieraan verbonden taken en diensten (zoals bardienst en terreindienst) te vervullen als zij daarvoor worden opgeroepen.</w:t>
      </w:r>
    </w:p>
    <w:p w14:paraId="2F0D1F51" w14:textId="62185C4F"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2" w:name="_Toc420501520"/>
      <w:bookmarkEnd w:id="12"/>
      <w:r>
        <w:rPr>
          <w:rFonts w:eastAsia="Times New Roman" w:cstheme="minorHAnsi"/>
          <w:b/>
          <w:bCs/>
          <w:color w:val="000000" w:themeColor="text1"/>
        </w:rPr>
        <w:t>ARTIKEL 1</w:t>
      </w:r>
      <w:r w:rsidR="00415857">
        <w:rPr>
          <w:rFonts w:eastAsia="Times New Roman" w:cstheme="minorHAnsi"/>
          <w:b/>
          <w:bCs/>
          <w:color w:val="000000" w:themeColor="text1"/>
        </w:rPr>
        <w:t>1</w:t>
      </w:r>
      <w:r>
        <w:rPr>
          <w:rFonts w:eastAsia="Times New Roman" w:cstheme="minorHAnsi"/>
          <w:b/>
          <w:bCs/>
          <w:color w:val="000000" w:themeColor="text1"/>
        </w:rPr>
        <w:t>: RECHTEN  VAN  DE LEDEN</w:t>
      </w:r>
    </w:p>
    <w:p w14:paraId="257728AA" w14:textId="4A152C28" w:rsidR="007E7F7F" w:rsidRPr="00BC242E" w:rsidRDefault="007E7F7F" w:rsidP="007E7F7F">
      <w:pPr>
        <w:numPr>
          <w:ilvl w:val="0"/>
          <w:numId w:val="4"/>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Ereleden en  leden  van verdienste hebben,  voor zover ze  niet tevens gewoon  lid zijn,  geen financiële verplichtingen tegenover </w:t>
      </w:r>
      <w:r w:rsidR="00CB0631">
        <w:rPr>
          <w:rFonts w:eastAsia="Times New Roman" w:cstheme="minorHAnsi"/>
          <w:color w:val="000000" w:themeColor="text1"/>
        </w:rPr>
        <w:t>de vereniging</w:t>
      </w:r>
      <w:r>
        <w:rPr>
          <w:rFonts w:eastAsia="Times New Roman" w:cstheme="minorHAnsi"/>
          <w:color w:val="000000" w:themeColor="text1"/>
        </w:rPr>
        <w:t xml:space="preserve">,  doch  staan wat  hun  rechten en verplichtingen  betreft,  gelijk met de  gewone  leden,  voor  zover  in Statuten en Huishoudelijk </w:t>
      </w:r>
      <w:r w:rsidR="009304B4">
        <w:rPr>
          <w:rFonts w:eastAsia="Times New Roman" w:cstheme="minorHAnsi"/>
          <w:color w:val="000000" w:themeColor="text1"/>
        </w:rPr>
        <w:t>R</w:t>
      </w:r>
      <w:r>
        <w:rPr>
          <w:rFonts w:eastAsia="Times New Roman" w:cstheme="minorHAnsi"/>
          <w:color w:val="000000" w:themeColor="text1"/>
        </w:rPr>
        <w:t>eglement niet anders  is bepaald.</w:t>
      </w:r>
    </w:p>
    <w:p w14:paraId="675FCB1C" w14:textId="77777777" w:rsidR="007E7F7F" w:rsidRPr="00BC242E" w:rsidRDefault="007E7F7F" w:rsidP="007E7F7F">
      <w:pPr>
        <w:numPr>
          <w:ilvl w:val="0"/>
          <w:numId w:val="4"/>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Alle A of B  leden hebben recht op deelneming aan oefeningen en – voor zover opgesteld – aan wedstrijden.</w:t>
      </w:r>
    </w:p>
    <w:p w14:paraId="54DBED0E" w14:textId="6C3603C7" w:rsidR="007E7F7F" w:rsidRDefault="007E7F7F" w:rsidP="007E7F7F">
      <w:pPr>
        <w:numPr>
          <w:ilvl w:val="0"/>
          <w:numId w:val="4"/>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Begunstigers hebben het recht tot bij wonen van de Algemene</w:t>
      </w:r>
      <w:r w:rsidR="009304B4">
        <w:rPr>
          <w:rFonts w:eastAsia="Times New Roman" w:cstheme="minorHAnsi"/>
          <w:color w:val="000000" w:themeColor="text1"/>
        </w:rPr>
        <w:t xml:space="preserve"> Leden</w:t>
      </w:r>
      <w:r>
        <w:rPr>
          <w:rFonts w:eastAsia="Times New Roman" w:cstheme="minorHAnsi"/>
          <w:color w:val="000000" w:themeColor="text1"/>
        </w:rPr>
        <w:t xml:space="preserve"> Vergadering, hebben echter geen stem-, of spreekrecht tijdens de </w:t>
      </w:r>
      <w:r w:rsidR="009304B4">
        <w:rPr>
          <w:rFonts w:eastAsia="Times New Roman" w:cstheme="minorHAnsi"/>
          <w:color w:val="000000" w:themeColor="text1"/>
        </w:rPr>
        <w:t>Algemene Leden V</w:t>
      </w:r>
      <w:r>
        <w:rPr>
          <w:rFonts w:eastAsia="Times New Roman" w:cstheme="minorHAnsi"/>
          <w:color w:val="000000" w:themeColor="text1"/>
        </w:rPr>
        <w:t>ergadering.</w:t>
      </w:r>
      <w:bookmarkStart w:id="13" w:name="_Toc420501521"/>
      <w:bookmarkEnd w:id="13"/>
    </w:p>
    <w:p w14:paraId="59C4C442" w14:textId="4530C0EE" w:rsidR="00124597" w:rsidRPr="00BC242E" w:rsidRDefault="00124597" w:rsidP="007E7F7F">
      <w:pPr>
        <w:numPr>
          <w:ilvl w:val="0"/>
          <w:numId w:val="4"/>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Alle leden hebben het recht zich te richten tot de vertrouwenspersoon of vertrouwenspersonen die de club kent. De vertrouwenspersoon kan geen andere functie binnen de club bekleden.  </w:t>
      </w:r>
    </w:p>
    <w:p w14:paraId="142220FC" w14:textId="77777777" w:rsidR="007E7F7F" w:rsidRPr="00BC242E" w:rsidRDefault="007E7F7F" w:rsidP="007E7F7F">
      <w:pPr>
        <w:pStyle w:val="Kop3"/>
        <w:shd w:val="clear" w:color="auto" w:fill="FFFFFF"/>
        <w:spacing w:before="240" w:after="240"/>
        <w:rPr>
          <w:rFonts w:eastAsia="Times New Roman" w:cstheme="minorHAnsi"/>
          <w:b/>
          <w:bCs/>
          <w:color w:val="000000" w:themeColor="text1"/>
          <w:sz w:val="24"/>
          <w:szCs w:val="24"/>
        </w:rPr>
      </w:pPr>
      <w:r>
        <w:rPr>
          <w:rFonts w:eastAsia="Times New Roman" w:cstheme="minorHAnsi"/>
          <w:color w:val="000000" w:themeColor="text1"/>
          <w:sz w:val="24"/>
          <w:szCs w:val="24"/>
        </w:rPr>
        <w:lastRenderedPageBreak/>
        <w:t>HOOFDSTUK   3  – HET BESTUUR</w:t>
      </w:r>
    </w:p>
    <w:p w14:paraId="7C58106D" w14:textId="43709E5B" w:rsidR="007E7F7F" w:rsidRPr="00BC242E" w:rsidRDefault="007E7F7F" w:rsidP="007E7F7F">
      <w:pPr>
        <w:pStyle w:val="Kop4"/>
        <w:shd w:val="clear" w:color="auto" w:fill="FFFFFF"/>
        <w:spacing w:before="319" w:after="319"/>
        <w:rPr>
          <w:rFonts w:eastAsia="Times New Roman" w:cstheme="minorHAnsi"/>
          <w:b/>
          <w:bCs/>
          <w:color w:val="000000" w:themeColor="text1"/>
        </w:rPr>
      </w:pPr>
      <w:r>
        <w:rPr>
          <w:rFonts w:eastAsia="Times New Roman" w:cstheme="minorHAnsi"/>
          <w:b/>
          <w:bCs/>
          <w:color w:val="000000" w:themeColor="text1"/>
        </w:rPr>
        <w:t>ARTIKEL 1</w:t>
      </w:r>
      <w:r w:rsidR="00415857">
        <w:rPr>
          <w:rFonts w:eastAsia="Times New Roman" w:cstheme="minorHAnsi"/>
          <w:b/>
          <w:bCs/>
          <w:color w:val="000000" w:themeColor="text1"/>
        </w:rPr>
        <w:t>2</w:t>
      </w:r>
      <w:r w:rsidR="00ED4678">
        <w:rPr>
          <w:rFonts w:eastAsia="Times New Roman" w:cstheme="minorHAnsi"/>
          <w:b/>
          <w:bCs/>
          <w:color w:val="000000" w:themeColor="text1"/>
        </w:rPr>
        <w:t>:</w:t>
      </w:r>
      <w:r>
        <w:rPr>
          <w:rFonts w:eastAsia="Times New Roman" w:cstheme="minorHAnsi"/>
          <w:b/>
          <w:bCs/>
          <w:color w:val="000000" w:themeColor="text1"/>
        </w:rPr>
        <w:t xml:space="preserve"> TAAKVERDELING BESTUUR</w:t>
      </w:r>
    </w:p>
    <w:p w14:paraId="597B1E3B" w14:textId="50F14D12" w:rsidR="007E7F7F" w:rsidRPr="00ED4678" w:rsidRDefault="007E7F7F" w:rsidP="007E7F7F">
      <w:pPr>
        <w:pStyle w:val="Kop3"/>
        <w:numPr>
          <w:ilvl w:val="0"/>
          <w:numId w:val="9"/>
        </w:numPr>
        <w:shd w:val="clear" w:color="auto" w:fill="FFFFFF"/>
        <w:tabs>
          <w:tab w:val="num" w:pos="360"/>
        </w:tabs>
        <w:spacing w:before="0" w:after="0"/>
        <w:ind w:left="0" w:firstLine="0"/>
        <w:rPr>
          <w:rFonts w:eastAsia="Times New Roman" w:cstheme="minorHAnsi"/>
          <w:color w:val="000000" w:themeColor="text1"/>
          <w:sz w:val="24"/>
          <w:szCs w:val="24"/>
        </w:rPr>
      </w:pPr>
      <w:r w:rsidRPr="00ED4678">
        <w:rPr>
          <w:rFonts w:cstheme="minorHAnsi"/>
          <w:color w:val="000000" w:themeColor="text1"/>
          <w:sz w:val="24"/>
          <w:szCs w:val="24"/>
        </w:rPr>
        <w:t xml:space="preserve">Het bestuur is belast met het besturen van </w:t>
      </w:r>
      <w:r w:rsidR="00F621E4">
        <w:rPr>
          <w:rFonts w:cstheme="minorHAnsi"/>
          <w:color w:val="000000" w:themeColor="text1"/>
          <w:sz w:val="24"/>
          <w:szCs w:val="24"/>
        </w:rPr>
        <w:t>de vereniging</w:t>
      </w:r>
      <w:r w:rsidRPr="00ED4678">
        <w:rPr>
          <w:rFonts w:cstheme="minorHAnsi"/>
          <w:color w:val="000000" w:themeColor="text1"/>
          <w:sz w:val="24"/>
          <w:szCs w:val="24"/>
        </w:rPr>
        <w:t xml:space="preserve"> en draagt de verantwoordelijkheid voor de dagelijkse gang van zaken en de operationele uitvoering van het beleid.</w:t>
      </w:r>
    </w:p>
    <w:p w14:paraId="6343A85B" w14:textId="5A1F0404" w:rsidR="007E7F7F" w:rsidRPr="00ED4678" w:rsidRDefault="007E7F7F" w:rsidP="007E7F7F">
      <w:pPr>
        <w:pStyle w:val="Kop3"/>
        <w:numPr>
          <w:ilvl w:val="0"/>
          <w:numId w:val="9"/>
        </w:numPr>
        <w:shd w:val="clear" w:color="auto" w:fill="FFFFFF"/>
        <w:tabs>
          <w:tab w:val="num" w:pos="360"/>
        </w:tabs>
        <w:spacing w:before="0" w:after="0"/>
        <w:ind w:left="0" w:firstLine="0"/>
        <w:rPr>
          <w:rFonts w:eastAsia="Times New Roman" w:cstheme="minorHAnsi"/>
          <w:color w:val="000000" w:themeColor="text1"/>
          <w:sz w:val="24"/>
          <w:szCs w:val="24"/>
        </w:rPr>
      </w:pPr>
      <w:r w:rsidRPr="00ED4678">
        <w:rPr>
          <w:rFonts w:cstheme="minorHAnsi"/>
          <w:color w:val="000000" w:themeColor="text1"/>
          <w:sz w:val="24"/>
          <w:szCs w:val="24"/>
        </w:rPr>
        <w:t>Tot de taken van het bestuur behoren in ieder geval:</w:t>
      </w:r>
    </w:p>
    <w:p w14:paraId="359E8C9E" w14:textId="21F94216" w:rsidR="007E7F7F" w:rsidRPr="00ED4678" w:rsidRDefault="007E7F7F" w:rsidP="007E7F7F">
      <w:pPr>
        <w:pStyle w:val="Kop3"/>
        <w:numPr>
          <w:ilvl w:val="1"/>
          <w:numId w:val="9"/>
        </w:numPr>
        <w:shd w:val="clear" w:color="auto" w:fill="FFFFFF"/>
        <w:tabs>
          <w:tab w:val="num" w:pos="360"/>
        </w:tabs>
        <w:spacing w:before="0" w:after="0"/>
        <w:ind w:left="0" w:firstLine="0"/>
        <w:rPr>
          <w:rFonts w:eastAsia="Times New Roman" w:cstheme="minorHAnsi"/>
          <w:color w:val="000000" w:themeColor="text1"/>
          <w:sz w:val="24"/>
          <w:szCs w:val="24"/>
        </w:rPr>
      </w:pPr>
      <w:r w:rsidRPr="00ED4678">
        <w:rPr>
          <w:rFonts w:cstheme="minorHAnsi"/>
          <w:color w:val="000000" w:themeColor="text1"/>
          <w:sz w:val="24"/>
          <w:szCs w:val="24"/>
        </w:rPr>
        <w:t>het uitvoeren van besluiten van de Algemene Leden Vergadering;</w:t>
      </w:r>
    </w:p>
    <w:p w14:paraId="1E854FE9" w14:textId="77777777" w:rsidR="007E7F7F" w:rsidRPr="00BC242E" w:rsidRDefault="007E7F7F" w:rsidP="007E7F7F">
      <w:pPr>
        <w:pStyle w:val="Kop3"/>
        <w:numPr>
          <w:ilvl w:val="1"/>
          <w:numId w:val="9"/>
        </w:numPr>
        <w:shd w:val="clear" w:color="auto" w:fill="FFFFFF"/>
        <w:tabs>
          <w:tab w:val="num" w:pos="360"/>
        </w:tabs>
        <w:spacing w:before="0" w:after="0"/>
        <w:ind w:left="0" w:firstLine="0"/>
        <w:rPr>
          <w:rFonts w:eastAsia="Times New Roman" w:cstheme="minorHAnsi"/>
          <w:b/>
          <w:bCs/>
          <w:color w:val="000000" w:themeColor="text1"/>
          <w:sz w:val="24"/>
          <w:szCs w:val="24"/>
        </w:rPr>
      </w:pPr>
      <w:r w:rsidRPr="00ED4678">
        <w:rPr>
          <w:rFonts w:cstheme="minorHAnsi"/>
          <w:color w:val="000000" w:themeColor="text1"/>
          <w:sz w:val="24"/>
          <w:szCs w:val="24"/>
        </w:rPr>
        <w:t>het naleven</w:t>
      </w:r>
      <w:r>
        <w:rPr>
          <w:rFonts w:cstheme="minorHAnsi"/>
          <w:color w:val="000000" w:themeColor="text1"/>
          <w:sz w:val="24"/>
          <w:szCs w:val="24"/>
        </w:rPr>
        <w:t xml:space="preserve"> van en toezien op de naleving van toepasselijke wet- en regelgeving;</w:t>
      </w:r>
    </w:p>
    <w:p w14:paraId="7B574E32" w14:textId="77777777" w:rsidR="007E7F7F" w:rsidRPr="00BC242E" w:rsidRDefault="007E7F7F" w:rsidP="007E7F7F">
      <w:pPr>
        <w:pStyle w:val="Kop3"/>
        <w:numPr>
          <w:ilvl w:val="1"/>
          <w:numId w:val="9"/>
        </w:numPr>
        <w:shd w:val="clear" w:color="auto" w:fill="FFFFFF"/>
        <w:tabs>
          <w:tab w:val="num" w:pos="360"/>
        </w:tabs>
        <w:spacing w:before="0" w:after="0"/>
        <w:ind w:left="0" w:firstLine="0"/>
        <w:rPr>
          <w:rFonts w:eastAsia="Times New Roman" w:cstheme="minorHAnsi"/>
          <w:b/>
          <w:bCs/>
          <w:color w:val="000000" w:themeColor="text1"/>
          <w:sz w:val="24"/>
          <w:szCs w:val="24"/>
        </w:rPr>
      </w:pPr>
      <w:r>
        <w:rPr>
          <w:rFonts w:cstheme="minorHAnsi"/>
          <w:color w:val="000000" w:themeColor="text1"/>
          <w:sz w:val="24"/>
          <w:szCs w:val="24"/>
        </w:rPr>
        <w:t>het voeren van een juiste ledenadministratie en boekhouding;</w:t>
      </w:r>
    </w:p>
    <w:p w14:paraId="5F5FC8FA" w14:textId="77777777" w:rsidR="007E7F7F" w:rsidRPr="00BC242E" w:rsidRDefault="007E7F7F" w:rsidP="007E7F7F">
      <w:pPr>
        <w:pStyle w:val="Kop3"/>
        <w:numPr>
          <w:ilvl w:val="1"/>
          <w:numId w:val="9"/>
        </w:numPr>
        <w:shd w:val="clear" w:color="auto" w:fill="FFFFFF"/>
        <w:tabs>
          <w:tab w:val="num" w:pos="360"/>
        </w:tabs>
        <w:spacing w:before="0" w:after="0"/>
        <w:ind w:left="0" w:firstLine="0"/>
        <w:rPr>
          <w:rFonts w:eastAsia="Times New Roman" w:cstheme="minorHAnsi"/>
          <w:b/>
          <w:bCs/>
          <w:color w:val="000000" w:themeColor="text1"/>
          <w:sz w:val="24"/>
          <w:szCs w:val="24"/>
        </w:rPr>
      </w:pPr>
      <w:r>
        <w:rPr>
          <w:rFonts w:cstheme="minorHAnsi"/>
          <w:color w:val="000000" w:themeColor="text1"/>
          <w:sz w:val="24"/>
          <w:szCs w:val="24"/>
        </w:rPr>
        <w:t>het maken van een meerjarenbegroting</w:t>
      </w:r>
    </w:p>
    <w:p w14:paraId="78ADFF8D" w14:textId="3147BFB4" w:rsidR="007E7F7F" w:rsidRPr="00BC242E" w:rsidRDefault="00F961B3" w:rsidP="007E7F7F">
      <w:pPr>
        <w:pStyle w:val="Kop3"/>
        <w:numPr>
          <w:ilvl w:val="1"/>
          <w:numId w:val="9"/>
        </w:numPr>
        <w:shd w:val="clear" w:color="auto" w:fill="FFFFFF"/>
        <w:tabs>
          <w:tab w:val="num" w:pos="360"/>
        </w:tabs>
        <w:spacing w:before="0" w:after="0"/>
        <w:ind w:left="0" w:firstLine="0"/>
        <w:rPr>
          <w:rFonts w:eastAsia="Times New Roman" w:cstheme="minorHAnsi"/>
          <w:b/>
          <w:bCs/>
          <w:color w:val="000000" w:themeColor="text1"/>
          <w:sz w:val="24"/>
          <w:szCs w:val="24"/>
        </w:rPr>
      </w:pPr>
      <w:r>
        <w:rPr>
          <w:rFonts w:cstheme="minorHAnsi"/>
          <w:color w:val="000000" w:themeColor="text1"/>
          <w:sz w:val="24"/>
          <w:szCs w:val="24"/>
        </w:rPr>
        <w:t xml:space="preserve">het maken van strategische keuzes m.b.t. de samenstelling van het ledenbestand </w:t>
      </w:r>
    </w:p>
    <w:p w14:paraId="4631B12B" w14:textId="77777777" w:rsidR="007E7F7F" w:rsidRPr="00BC242E" w:rsidRDefault="007E7F7F" w:rsidP="007E7F7F">
      <w:pPr>
        <w:pStyle w:val="Kop3"/>
        <w:numPr>
          <w:ilvl w:val="1"/>
          <w:numId w:val="9"/>
        </w:numPr>
        <w:shd w:val="clear" w:color="auto" w:fill="FFFFFF"/>
        <w:tabs>
          <w:tab w:val="num" w:pos="360"/>
        </w:tabs>
        <w:spacing w:before="0" w:after="0"/>
        <w:ind w:left="0" w:firstLine="0"/>
        <w:rPr>
          <w:rFonts w:eastAsia="Times New Roman" w:cstheme="minorHAnsi"/>
          <w:b/>
          <w:bCs/>
          <w:color w:val="000000" w:themeColor="text1"/>
          <w:sz w:val="24"/>
          <w:szCs w:val="24"/>
        </w:rPr>
      </w:pPr>
      <w:r>
        <w:rPr>
          <w:rFonts w:cstheme="minorHAnsi"/>
          <w:color w:val="000000" w:themeColor="text1"/>
          <w:sz w:val="24"/>
          <w:szCs w:val="24"/>
        </w:rPr>
        <w:t>het organiseren van wedstrijden en activiteiten en het werven van leden;</w:t>
      </w:r>
    </w:p>
    <w:p w14:paraId="7B669CA7" w14:textId="77777777" w:rsidR="007E7F7F" w:rsidRPr="00BC242E" w:rsidRDefault="007E7F7F" w:rsidP="007E7F7F">
      <w:pPr>
        <w:pStyle w:val="Kop3"/>
        <w:numPr>
          <w:ilvl w:val="1"/>
          <w:numId w:val="9"/>
        </w:numPr>
        <w:shd w:val="clear" w:color="auto" w:fill="FFFFFF"/>
        <w:tabs>
          <w:tab w:val="num" w:pos="360"/>
        </w:tabs>
        <w:spacing w:before="0" w:after="0"/>
        <w:ind w:left="0" w:firstLine="0"/>
        <w:rPr>
          <w:rFonts w:eastAsia="Times New Roman" w:cstheme="minorHAnsi"/>
          <w:b/>
          <w:bCs/>
          <w:color w:val="000000" w:themeColor="text1"/>
          <w:sz w:val="24"/>
          <w:szCs w:val="24"/>
        </w:rPr>
      </w:pPr>
      <w:r>
        <w:rPr>
          <w:rFonts w:cstheme="minorHAnsi"/>
          <w:color w:val="000000" w:themeColor="text1"/>
          <w:sz w:val="24"/>
          <w:szCs w:val="24"/>
        </w:rPr>
        <w:t>het beheer van de accommodatie, waaronder het openen en sluiten van het sportcomplex en het toezicht daarop.</w:t>
      </w:r>
    </w:p>
    <w:p w14:paraId="2A94B14C" w14:textId="77777777" w:rsidR="007E7F7F" w:rsidRPr="00474D75" w:rsidRDefault="007E7F7F" w:rsidP="007E7F7F">
      <w:pPr>
        <w:pStyle w:val="Kop3"/>
        <w:numPr>
          <w:ilvl w:val="1"/>
          <w:numId w:val="9"/>
        </w:numPr>
        <w:shd w:val="clear" w:color="auto" w:fill="FFFFFF"/>
        <w:tabs>
          <w:tab w:val="num" w:pos="360"/>
        </w:tabs>
        <w:spacing w:before="0" w:after="0"/>
        <w:ind w:left="0" w:firstLine="0"/>
        <w:rPr>
          <w:rFonts w:cstheme="minorHAnsi"/>
          <w:color w:val="000000" w:themeColor="text1"/>
          <w:sz w:val="24"/>
          <w:szCs w:val="24"/>
        </w:rPr>
      </w:pPr>
      <w:r>
        <w:rPr>
          <w:rFonts w:cstheme="minorHAnsi"/>
          <w:color w:val="000000" w:themeColor="text1"/>
          <w:sz w:val="24"/>
          <w:szCs w:val="24"/>
        </w:rPr>
        <w:t xml:space="preserve">Het aannemen van medewerkers en samen met de technisch manager; het aannemen van trainers </w:t>
      </w:r>
    </w:p>
    <w:p w14:paraId="2562898D" w14:textId="5B3A2F62" w:rsidR="007E7F7F" w:rsidRPr="00BC242E" w:rsidRDefault="007E7F7F" w:rsidP="007E7F7F">
      <w:pPr>
        <w:pStyle w:val="Kop4"/>
        <w:shd w:val="clear" w:color="auto" w:fill="FFFFFF"/>
        <w:spacing w:before="319" w:after="319"/>
        <w:rPr>
          <w:rFonts w:eastAsia="Times New Roman" w:cstheme="minorHAnsi"/>
          <w:color w:val="000000" w:themeColor="text1"/>
        </w:rPr>
      </w:pPr>
      <w:r>
        <w:rPr>
          <w:rFonts w:eastAsia="Times New Roman" w:cstheme="minorHAnsi"/>
          <w:b/>
          <w:bCs/>
          <w:color w:val="000000" w:themeColor="text1"/>
        </w:rPr>
        <w:t>ARTIKEL 1</w:t>
      </w:r>
      <w:r w:rsidR="00415857">
        <w:rPr>
          <w:rFonts w:eastAsia="Times New Roman" w:cstheme="minorHAnsi"/>
          <w:b/>
          <w:bCs/>
          <w:color w:val="000000" w:themeColor="text1"/>
        </w:rPr>
        <w:t>3</w:t>
      </w:r>
      <w:r>
        <w:rPr>
          <w:rFonts w:eastAsia="Times New Roman" w:cstheme="minorHAnsi"/>
          <w:b/>
          <w:bCs/>
          <w:color w:val="000000" w:themeColor="text1"/>
        </w:rPr>
        <w:t>: HET BESTUUR</w:t>
      </w:r>
    </w:p>
    <w:p w14:paraId="5043B100" w14:textId="0FF3BA82" w:rsidR="007E7F7F" w:rsidRPr="00BC242E" w:rsidRDefault="007E7F7F" w:rsidP="007E7F7F">
      <w:pPr>
        <w:numPr>
          <w:ilvl w:val="0"/>
          <w:numId w:val="5"/>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Het bestuur heeft tot taak de verenigingsbelangen binnen de kring van zijn bevoegdheden in haar gehele omvang te behartigen. Bestuursleden moeten minimaal 1 jaar lid zijn van </w:t>
      </w:r>
      <w:r w:rsidR="00F621E4">
        <w:rPr>
          <w:rFonts w:eastAsia="Times New Roman" w:cstheme="minorHAnsi"/>
          <w:color w:val="000000" w:themeColor="text1"/>
        </w:rPr>
        <w:t>de vereniging</w:t>
      </w:r>
      <w:r>
        <w:rPr>
          <w:rFonts w:eastAsia="Times New Roman" w:cstheme="minorHAnsi"/>
          <w:color w:val="000000" w:themeColor="text1"/>
        </w:rPr>
        <w:t xml:space="preserve"> voordat zij tot het bestuur kunnen toetreden. </w:t>
      </w:r>
    </w:p>
    <w:p w14:paraId="4FEA317A" w14:textId="111F314E" w:rsidR="007E7F7F" w:rsidRPr="00BC242E" w:rsidRDefault="007E7F7F" w:rsidP="007E7F7F">
      <w:pPr>
        <w:numPr>
          <w:ilvl w:val="0"/>
          <w:numId w:val="5"/>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Het bestuur bestaat uit: één of meerdere voorzitters, één of meerdere secretarissen of penningmeesters en één of meerdere algemene bestuursleden. Zij vormen het dagelijks bestuur en vertegenwoordigen </w:t>
      </w:r>
      <w:r w:rsidR="00F621E4">
        <w:rPr>
          <w:rFonts w:eastAsia="Times New Roman" w:cstheme="minorHAnsi"/>
          <w:color w:val="000000" w:themeColor="text1"/>
        </w:rPr>
        <w:t>de vereniging</w:t>
      </w:r>
      <w:r>
        <w:rPr>
          <w:rFonts w:eastAsia="Times New Roman" w:cstheme="minorHAnsi"/>
          <w:color w:val="000000" w:themeColor="text1"/>
        </w:rPr>
        <w:t xml:space="preserve"> in en buiten rechten. Het bestuur kan per verenigingsjaar bepalen of zij bestuursleden toevoegt of vermindert. Dit naar gelang de situatie die er gedurende een verenigingsjaar ontstaat. Dit altijd met inachtneming van de procedure zoals in de </w:t>
      </w:r>
      <w:r w:rsidR="009304B4">
        <w:rPr>
          <w:rFonts w:eastAsia="Times New Roman" w:cstheme="minorHAnsi"/>
          <w:color w:val="000000" w:themeColor="text1"/>
        </w:rPr>
        <w:t>S</w:t>
      </w:r>
      <w:r>
        <w:rPr>
          <w:rFonts w:eastAsia="Times New Roman" w:cstheme="minorHAnsi"/>
          <w:color w:val="000000" w:themeColor="text1"/>
        </w:rPr>
        <w:t>tatuten omschreven.</w:t>
      </w:r>
    </w:p>
    <w:p w14:paraId="66790569" w14:textId="77777777" w:rsidR="007E7F7F" w:rsidRPr="00BC242E" w:rsidRDefault="007E7F7F" w:rsidP="007E7F7F">
      <w:pPr>
        <w:numPr>
          <w:ilvl w:val="0"/>
          <w:numId w:val="5"/>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De  bestuursleden  verdelen de functies. Bij  tussentijds aftreden  als bestuurslid  is men  verplicht minstens  3 maanden van  tevoren  de overige bestuursleden hiervan op de hoogte te brengen. Het  bestuur  oefent  controle  uit  op de verschillende  commissies,  kan tijdelijk commissies  instellen  en weer ontbinden. Het  bestuur  heeft  het  recht besluiten van  commissies  te  annuleren wanneer deze in  strijd  met  het  verenigingsbelang worden genomen. Bij  afwezigheid  van  de voorzitters, secretarissen en  penningmeesters  treden  hun  plaatsvervangers  in hun rechten  en verplichtingen.</w:t>
      </w:r>
    </w:p>
    <w:p w14:paraId="4BD18328" w14:textId="77777777" w:rsidR="007E7F7F" w:rsidRPr="00BC242E" w:rsidRDefault="007E7F7F" w:rsidP="007E7F7F">
      <w:pPr>
        <w:numPr>
          <w:ilvl w:val="0"/>
          <w:numId w:val="5"/>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De bestuursleden treden af volgens een door het bestuur op te maken rooster. Zij zijn aansluitend herbenoembaar voor maximaal 3 jaar.</w:t>
      </w:r>
    </w:p>
    <w:p w14:paraId="3FA17298" w14:textId="15AB88DE" w:rsidR="007E7F7F" w:rsidRPr="00BC242E" w:rsidRDefault="007E7F7F" w:rsidP="00A669A6">
      <w:pPr>
        <w:pStyle w:val="Normaalweb"/>
        <w:numPr>
          <w:ilvl w:val="0"/>
          <w:numId w:val="6"/>
        </w:numPr>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De onderlinge vervanging bij ziekte of anderzijds wordt door het bestuur geregeld.</w:t>
      </w:r>
    </w:p>
    <w:p w14:paraId="2FB5FBA0" w14:textId="77777777" w:rsidR="007E7F7F" w:rsidRPr="00BC242E" w:rsidRDefault="007E7F7F" w:rsidP="007E7F7F">
      <w:pPr>
        <w:numPr>
          <w:ilvl w:val="0"/>
          <w:numId w:val="6"/>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Het bestuur neemt alle beslissingen die niet, vanwege het spoedeisend karakter, tot een gewone bestuursvergadering kunnen worden uitgesteld, op een eerstvolgend geschikt moment.</w:t>
      </w:r>
    </w:p>
    <w:p w14:paraId="7382EAC2" w14:textId="12CD9535" w:rsidR="007E7F7F" w:rsidRPr="00BC242E" w:rsidRDefault="007E7F7F" w:rsidP="007E7F7F">
      <w:pPr>
        <w:numPr>
          <w:ilvl w:val="0"/>
          <w:numId w:val="6"/>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lastRenderedPageBreak/>
        <w:t>Het bestuur kan alleen rechtsgeldig besluiten nemen als ten minste 3 bestuursleden aanwezig zijn.</w:t>
      </w:r>
    </w:p>
    <w:p w14:paraId="0075192E" w14:textId="3154E709"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4" w:name="_Toc420501523"/>
      <w:bookmarkEnd w:id="14"/>
      <w:r>
        <w:rPr>
          <w:rFonts w:eastAsia="Times New Roman" w:cstheme="minorHAnsi"/>
          <w:b/>
          <w:bCs/>
          <w:color w:val="000000" w:themeColor="text1"/>
        </w:rPr>
        <w:t>ARTIKEL 1</w:t>
      </w:r>
      <w:r w:rsidR="00415857">
        <w:rPr>
          <w:rFonts w:eastAsia="Times New Roman" w:cstheme="minorHAnsi"/>
          <w:b/>
          <w:bCs/>
          <w:color w:val="000000" w:themeColor="text1"/>
        </w:rPr>
        <w:t>4</w:t>
      </w:r>
      <w:r>
        <w:rPr>
          <w:rFonts w:eastAsia="Times New Roman" w:cstheme="minorHAnsi"/>
          <w:b/>
          <w:bCs/>
          <w:color w:val="000000" w:themeColor="text1"/>
        </w:rPr>
        <w:t>: DE VOORZITTER</w:t>
      </w:r>
    </w:p>
    <w:p w14:paraId="2753A133" w14:textId="3A1D8884" w:rsidR="007E7F7F"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De voorzitter stelt  de  bestuursvergadering vast zo dikwijls hij of zij dit nodig oordeelt of op verzoek van tenminste 3 bestuursleden. Hij of zij geeft leiding aan en houdt toezicht op het verenigingsleven.  Hij of zij draagt zorg voor de naleving van de Statuten en het Huishoudelijk Reglement en voor alle verdere regelingen en bepalingen. Voorts is hij of zij de officiële woordvoerder van </w:t>
      </w:r>
      <w:r w:rsidR="0017796A">
        <w:rPr>
          <w:rFonts w:asciiTheme="minorHAnsi" w:hAnsiTheme="minorHAnsi" w:cstheme="minorHAnsi"/>
          <w:color w:val="000000" w:themeColor="text1"/>
        </w:rPr>
        <w:t>de vereniging</w:t>
      </w:r>
      <w:r>
        <w:rPr>
          <w:rFonts w:asciiTheme="minorHAnsi" w:hAnsiTheme="minorHAnsi" w:cstheme="minorHAnsi"/>
          <w:color w:val="000000" w:themeColor="text1"/>
        </w:rPr>
        <w:t>. Hij of zij leidt de vergaderingen en stelt daarin de orde van de dag  vast, behoudens het recht  van de Algemene Leden Vergadering daarin wijziging te brengen. Hij of zij heeft het recht de beraadslagingen te doen eindigen indien hij  meent dat de vergadering voldoende is ingelicht, doch is verplicht deze weder te doen hervatten zo 1/3 van de ter Algemene Leden Vergadering aanwezige stemgerechtigde leden het verlangen daartoe kenbaar maakt.</w:t>
      </w:r>
    </w:p>
    <w:p w14:paraId="38A4BA82" w14:textId="726B0A20" w:rsidR="00B14E30" w:rsidRPr="00BC242E" w:rsidRDefault="00B14E30"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Toevoegen: waar gesproken wordt over de voorzitter dient eveneens gelezen te worden “de voorzitters”. </w:t>
      </w:r>
    </w:p>
    <w:p w14:paraId="4E5BF0CD" w14:textId="49C15ABB"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5" w:name="_Toc420501524"/>
      <w:bookmarkEnd w:id="15"/>
      <w:r>
        <w:rPr>
          <w:rFonts w:eastAsia="Times New Roman" w:cstheme="minorHAnsi"/>
          <w:b/>
          <w:bCs/>
          <w:color w:val="000000" w:themeColor="text1"/>
        </w:rPr>
        <w:t>ARTIKEL 1</w:t>
      </w:r>
      <w:r w:rsidR="00415857">
        <w:rPr>
          <w:rFonts w:eastAsia="Times New Roman" w:cstheme="minorHAnsi"/>
          <w:b/>
          <w:bCs/>
          <w:color w:val="000000" w:themeColor="text1"/>
        </w:rPr>
        <w:t>5</w:t>
      </w:r>
      <w:r>
        <w:rPr>
          <w:rFonts w:eastAsia="Times New Roman" w:cstheme="minorHAnsi"/>
          <w:b/>
          <w:bCs/>
          <w:color w:val="000000" w:themeColor="text1"/>
        </w:rPr>
        <w:t>: DE SECRETAR</w:t>
      </w:r>
      <w:r w:rsidR="00A669A6">
        <w:rPr>
          <w:rFonts w:eastAsia="Times New Roman" w:cstheme="minorHAnsi"/>
          <w:b/>
          <w:bCs/>
          <w:color w:val="000000" w:themeColor="text1"/>
        </w:rPr>
        <w:t>IS</w:t>
      </w:r>
    </w:p>
    <w:p w14:paraId="3831D48F" w14:textId="718A3870"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De secretaris voert de administratie van </w:t>
      </w:r>
      <w:r w:rsidR="00A2473F">
        <w:rPr>
          <w:rFonts w:asciiTheme="minorHAnsi" w:hAnsiTheme="minorHAnsi" w:cstheme="minorHAnsi"/>
          <w:color w:val="000000" w:themeColor="text1"/>
        </w:rPr>
        <w:t>de vereniging</w:t>
      </w:r>
      <w:r>
        <w:rPr>
          <w:rFonts w:asciiTheme="minorHAnsi" w:hAnsiTheme="minorHAnsi" w:cstheme="minorHAnsi"/>
          <w:color w:val="000000" w:themeColor="text1"/>
        </w:rPr>
        <w:t>,  voor zover deze niet aan anderen is opgedragen. Hij of zij is belast met het  notuleren van vergaderingen.  Op de gewone Algemene Leden Vergadering brengt hij of zij het jaarverslag uit. Hij of zij houdt een ledenlijst of register bij waaruit de aard van elk lidmaat dient te blijken. </w:t>
      </w:r>
    </w:p>
    <w:p w14:paraId="6AB43947" w14:textId="56094580"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6" w:name="_Toc420501525"/>
      <w:bookmarkEnd w:id="16"/>
      <w:r>
        <w:rPr>
          <w:rFonts w:eastAsia="Times New Roman" w:cstheme="minorHAnsi"/>
          <w:b/>
          <w:bCs/>
          <w:color w:val="000000" w:themeColor="text1"/>
        </w:rPr>
        <w:t>ARTIKEL 1</w:t>
      </w:r>
      <w:r w:rsidR="00415857">
        <w:rPr>
          <w:rFonts w:eastAsia="Times New Roman" w:cstheme="minorHAnsi"/>
          <w:b/>
          <w:bCs/>
          <w:color w:val="000000" w:themeColor="text1"/>
        </w:rPr>
        <w:t>6</w:t>
      </w:r>
      <w:r>
        <w:rPr>
          <w:rFonts w:eastAsia="Times New Roman" w:cstheme="minorHAnsi"/>
          <w:b/>
          <w:bCs/>
          <w:color w:val="000000" w:themeColor="text1"/>
        </w:rPr>
        <w:t>: DE PENNINGMEESTER</w:t>
      </w:r>
    </w:p>
    <w:p w14:paraId="1F065600" w14:textId="5098FB39"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De penningmeester is belast met  het beheer van de geldmiddelen van </w:t>
      </w:r>
      <w:r w:rsidR="00A2473F">
        <w:rPr>
          <w:rFonts w:asciiTheme="minorHAnsi" w:hAnsiTheme="minorHAnsi" w:cstheme="minorHAnsi"/>
          <w:color w:val="000000" w:themeColor="text1"/>
        </w:rPr>
        <w:t>de vereniging</w:t>
      </w:r>
      <w:r>
        <w:rPr>
          <w:rFonts w:asciiTheme="minorHAnsi" w:hAnsiTheme="minorHAnsi" w:cstheme="minorHAnsi"/>
          <w:color w:val="000000" w:themeColor="text1"/>
        </w:rPr>
        <w:t xml:space="preserve"> Hij of zij draagt zorg voor de inning van de contributies en bijdragen en voor een geregelde boekhouding van ontvangsten en uitgaven,  op zodanige wijze dat te allen tijde de baten en lasten van </w:t>
      </w:r>
      <w:r w:rsidR="00A2473F">
        <w:rPr>
          <w:rFonts w:asciiTheme="minorHAnsi" w:hAnsiTheme="minorHAnsi" w:cstheme="minorHAnsi"/>
          <w:color w:val="000000" w:themeColor="text1"/>
        </w:rPr>
        <w:t>de vereniging</w:t>
      </w:r>
      <w:r>
        <w:rPr>
          <w:rFonts w:asciiTheme="minorHAnsi" w:hAnsiTheme="minorHAnsi" w:cstheme="minorHAnsi"/>
          <w:color w:val="000000" w:themeColor="text1"/>
        </w:rPr>
        <w:t xml:space="preserve"> direct  kunnen worden gekend. Betalingen uit de verenigingskas worden door hem of haar niet gedaan dan tegen behoorlijke kwitanties.  Gelden, die niet nodig zijn voor het bestrijden van lopende uitgaven,  worden door hem of haar belegd overeenkomstig door het bestuur te stellen regelen. Op de gewone jaarlijkse Algemene Leden Vergadering brengt hij of zij verslag uit over zijn beheer. Tevens dient hij of zij een begroting in voor de te verwachten inkomsten en uitgaven voor het nieuwe verenigingsjaar. De penningmeester wordt voor zijn of haar beheer décharge verleend bij  besluit van de Algemene Leden Vergadering. Hij of zij is verplicht de kascommissie inzage te geven van de kas en alle boeken en bescheiden en ook overigens alle inlichtingen te geven welke deze commissie van hem of haar ter zake van zijn of haar beheer mocht verlangen. Gelijke verplichting bestaat voor hem of haar jegens het bestuur, dat hem of haar te allen tijde ter verantwoording kan roepen.</w:t>
      </w:r>
    </w:p>
    <w:p w14:paraId="511E057B" w14:textId="190D9A4B"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7" w:name="_Toc420501526"/>
      <w:bookmarkEnd w:id="17"/>
      <w:r>
        <w:rPr>
          <w:rFonts w:eastAsia="Times New Roman" w:cstheme="minorHAnsi"/>
          <w:b/>
          <w:bCs/>
          <w:color w:val="000000" w:themeColor="text1"/>
        </w:rPr>
        <w:lastRenderedPageBreak/>
        <w:t>ARTIKEL 1</w:t>
      </w:r>
      <w:r w:rsidR="00415857">
        <w:rPr>
          <w:rFonts w:eastAsia="Times New Roman" w:cstheme="minorHAnsi"/>
          <w:b/>
          <w:bCs/>
          <w:color w:val="000000" w:themeColor="text1"/>
        </w:rPr>
        <w:t>7</w:t>
      </w:r>
      <w:r>
        <w:rPr>
          <w:rFonts w:eastAsia="Times New Roman" w:cstheme="minorHAnsi"/>
          <w:b/>
          <w:bCs/>
          <w:color w:val="000000" w:themeColor="text1"/>
        </w:rPr>
        <w:t>: JAARLIJKSE  ALGEMENE LEDEN VERGADERING</w:t>
      </w:r>
    </w:p>
    <w:p w14:paraId="07C52477" w14:textId="7CDA9F7C"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Tussen  1  juni  en  1  oktober wordt de jaarlijkse gewone Algemene Leden Vergadering gehouden. Dag,  uur en plaats van deze vergadering worden door het  bestuur vastgesteld. De leden worden voor deze vergadering door de secretaris door middel van alle beschikbare communicatiemiddelen opgeroepen.  De termijn van oproeping bedraagt  tenminste 14 dagen. De oproeping vermeldt de plaats/ tijdstip van de </w:t>
      </w:r>
      <w:r w:rsidR="009304B4">
        <w:rPr>
          <w:rFonts w:asciiTheme="minorHAnsi" w:hAnsiTheme="minorHAnsi" w:cstheme="minorHAnsi"/>
          <w:color w:val="000000" w:themeColor="text1"/>
        </w:rPr>
        <w:t>Algemene Leden V</w:t>
      </w:r>
      <w:r>
        <w:rPr>
          <w:rFonts w:asciiTheme="minorHAnsi" w:hAnsiTheme="minorHAnsi" w:cstheme="minorHAnsi"/>
          <w:color w:val="000000" w:themeColor="text1"/>
        </w:rPr>
        <w:t>ergadering, naast de te behandelen onderwerpen. De Algemene Leden Vergadering heeft het recht  van  initiatief,  amendement en interpellatie. Zij  is voor alle leden toegankelijk, met  uitzondering van de geschorste leden. Indien er een vacature in het bestuur is,  vermeldt de oproeping de kandidaat. Tegenkandidaten kunnen tot 3 dagen voor de Algemene Vergadering door tenminste 5 leden worden gesteld, mits deze hiervan voor de vergadering schriftelijk (in de breedste zin van het woord) kennis geven aan de secretaris onder overlegging van een bereidverklaring van het voorgestelde  lid. Zijn geen tegenkandidaten gesteld dan wordt geen verkiezing gehouden en geldt de door het bestuur gestelde kandidaat als gekozen.</w:t>
      </w:r>
      <w:r w:rsidR="00B668A3">
        <w:rPr>
          <w:rFonts w:asciiTheme="minorHAnsi" w:hAnsiTheme="minorHAnsi" w:cstheme="minorHAnsi"/>
          <w:color w:val="000000" w:themeColor="text1"/>
        </w:rPr>
        <w:t xml:space="preserve"> De Algemene Leden Vergadering bepaalt derhalve het aantal bestuurders en het bestuur kan hiertoe voorstellen doen.</w:t>
      </w:r>
    </w:p>
    <w:p w14:paraId="3114A879" w14:textId="2107F4C6"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8" w:name="_Toc420501527"/>
      <w:bookmarkEnd w:id="18"/>
      <w:r>
        <w:rPr>
          <w:rFonts w:eastAsia="Times New Roman" w:cstheme="minorHAnsi"/>
          <w:b/>
          <w:bCs/>
          <w:color w:val="000000" w:themeColor="text1"/>
        </w:rPr>
        <w:t>ARTIKEL 1</w:t>
      </w:r>
      <w:r w:rsidR="00415857">
        <w:rPr>
          <w:rFonts w:eastAsia="Times New Roman" w:cstheme="minorHAnsi"/>
          <w:b/>
          <w:bCs/>
          <w:color w:val="000000" w:themeColor="text1"/>
        </w:rPr>
        <w:t>8</w:t>
      </w:r>
      <w:r>
        <w:rPr>
          <w:rFonts w:eastAsia="Times New Roman" w:cstheme="minorHAnsi"/>
          <w:b/>
          <w:bCs/>
          <w:color w:val="000000" w:themeColor="text1"/>
        </w:rPr>
        <w:t>: AGENDA  ALGEMENE LEDEN VERGADERING</w:t>
      </w:r>
    </w:p>
    <w:p w14:paraId="008FE920" w14:textId="1195211D"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Op de jaarlijkse gewone Algemene Leden Vergadering zal buiten hetgeen verder op de agenda mocht zijn geplaatst</w:t>
      </w:r>
    </w:p>
    <w:p w14:paraId="2BEF28D3" w14:textId="588B08DD" w:rsidR="007E7F7F" w:rsidRPr="00BC242E" w:rsidRDefault="007E7F7F" w:rsidP="007E7F7F">
      <w:pPr>
        <w:numPr>
          <w:ilvl w:val="0"/>
          <w:numId w:val="7"/>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de secretaris het jaarverslag uitbrengen, alsmede de notulen van de vorige Algemene Leden Vergadering;</w:t>
      </w:r>
    </w:p>
    <w:p w14:paraId="10FDE2F9" w14:textId="7E318C16" w:rsidR="007E7F7F" w:rsidRPr="00BC242E" w:rsidRDefault="007E7F7F" w:rsidP="007E7F7F">
      <w:pPr>
        <w:numPr>
          <w:ilvl w:val="0"/>
          <w:numId w:val="7"/>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 xml:space="preserve">de penningmeester het financiële verslag uitbrengen, waarna de </w:t>
      </w:r>
      <w:r w:rsidR="009304B4">
        <w:rPr>
          <w:rFonts w:eastAsia="Times New Roman" w:cstheme="minorHAnsi"/>
          <w:color w:val="000000" w:themeColor="text1"/>
        </w:rPr>
        <w:t>Algemene Leden V</w:t>
      </w:r>
      <w:r>
        <w:rPr>
          <w:rFonts w:eastAsia="Times New Roman" w:cstheme="minorHAnsi"/>
          <w:color w:val="000000" w:themeColor="text1"/>
        </w:rPr>
        <w:t>ergadering – gehoord het  advies van de kascommissie – gelegenheid moet worden gegeven zich over décharge van het bestuur uit te spreken;</w:t>
      </w:r>
    </w:p>
    <w:p w14:paraId="76F931E6" w14:textId="77777777" w:rsidR="007E7F7F" w:rsidRPr="00BC242E" w:rsidRDefault="007E7F7F" w:rsidP="007E7F7F">
      <w:pPr>
        <w:numPr>
          <w:ilvl w:val="0"/>
          <w:numId w:val="8"/>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de begroting voor het komende verenigingsjaar worden vastgesteld;</w:t>
      </w:r>
    </w:p>
    <w:p w14:paraId="50FC3908" w14:textId="77777777" w:rsidR="007E7F7F" w:rsidRPr="00BC242E" w:rsidRDefault="007E7F7F" w:rsidP="007E7F7F">
      <w:pPr>
        <w:numPr>
          <w:ilvl w:val="0"/>
          <w:numId w:val="8"/>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de verkiezing van bestuur en commissies plaats hebben;</w:t>
      </w:r>
    </w:p>
    <w:p w14:paraId="7724BC7F" w14:textId="77777777" w:rsidR="007E7F7F" w:rsidRPr="00BC242E" w:rsidRDefault="007E7F7F" w:rsidP="007E7F7F">
      <w:pPr>
        <w:numPr>
          <w:ilvl w:val="0"/>
          <w:numId w:val="8"/>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het bestuursbeleid besproken dienen te worden;</w:t>
      </w:r>
    </w:p>
    <w:p w14:paraId="5760571C" w14:textId="77777777" w:rsidR="007E7F7F" w:rsidRPr="00BC242E" w:rsidRDefault="007E7F7F" w:rsidP="007E7F7F">
      <w:pPr>
        <w:numPr>
          <w:ilvl w:val="0"/>
          <w:numId w:val="8"/>
        </w:numPr>
        <w:shd w:val="clear" w:color="auto" w:fill="FFFFFF"/>
        <w:spacing w:before="100" w:beforeAutospacing="1" w:after="100" w:afterAutospacing="1"/>
        <w:rPr>
          <w:rFonts w:eastAsia="Times New Roman" w:cstheme="minorHAnsi"/>
          <w:color w:val="000000" w:themeColor="text1"/>
        </w:rPr>
      </w:pPr>
      <w:r>
        <w:rPr>
          <w:rFonts w:eastAsia="Times New Roman" w:cstheme="minorHAnsi"/>
          <w:color w:val="000000" w:themeColor="text1"/>
        </w:rPr>
        <w:t>de contributie en kantineprijzen worden vastgesteld op voordracht van het bestuur.</w:t>
      </w:r>
    </w:p>
    <w:p w14:paraId="25FABA7F" w14:textId="1E25BCA5"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19" w:name="_Toc420501528"/>
      <w:bookmarkEnd w:id="19"/>
      <w:r>
        <w:rPr>
          <w:rFonts w:eastAsia="Times New Roman" w:cstheme="minorHAnsi"/>
          <w:b/>
          <w:bCs/>
          <w:color w:val="000000" w:themeColor="text1"/>
        </w:rPr>
        <w:t xml:space="preserve">ARTIKEL </w:t>
      </w:r>
      <w:r w:rsidR="00A669A6">
        <w:rPr>
          <w:rFonts w:eastAsia="Times New Roman" w:cstheme="minorHAnsi"/>
          <w:b/>
          <w:bCs/>
          <w:color w:val="000000" w:themeColor="text1"/>
        </w:rPr>
        <w:t>1</w:t>
      </w:r>
      <w:r w:rsidR="00415857">
        <w:rPr>
          <w:rFonts w:eastAsia="Times New Roman" w:cstheme="minorHAnsi"/>
          <w:b/>
          <w:bCs/>
          <w:color w:val="000000" w:themeColor="text1"/>
        </w:rPr>
        <w:t>9</w:t>
      </w:r>
      <w:r>
        <w:rPr>
          <w:rFonts w:eastAsia="Times New Roman" w:cstheme="minorHAnsi"/>
          <w:b/>
          <w:bCs/>
          <w:color w:val="000000" w:themeColor="text1"/>
        </w:rPr>
        <w:t>: BUITENGEWONE ALGEMENE LEDEN VERGADERING</w:t>
      </w:r>
    </w:p>
    <w:p w14:paraId="1ED14E24" w14:textId="22CDE9AB"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sidRPr="009572C9">
        <w:rPr>
          <w:rFonts w:asciiTheme="minorHAnsi" w:hAnsiTheme="minorHAnsi" w:cstheme="minorHAnsi"/>
          <w:color w:val="000000" w:themeColor="text1"/>
        </w:rPr>
        <w:t>Een buitengewone Algemene Leden Vergadering zal worden belegd wanneer het bestuur of tenminste 10 stemgerechtigde leden dat nodig achten. In het laatste geval moet de wens daartoe onder opgave van, en met toelichting op het te behandelen onderwerp schriftelijk aan het bestuur kenbaar worden gemaakt. Een dergelijke vergadering dient</w:t>
      </w:r>
      <w:r>
        <w:rPr>
          <w:rFonts w:asciiTheme="minorHAnsi" w:hAnsiTheme="minorHAnsi" w:cstheme="minorHAnsi"/>
          <w:color w:val="000000" w:themeColor="text1"/>
        </w:rPr>
        <w:t xml:space="preserve"> binnen 4 weken na ontvangst van een daartoe verstrekkend verzoek door het bestuur te worden uitgeschreven.  Geeft het bestuur geen gevolg aan  het verzoek van de hiervoor bedoelde  leden dan zijn zelf bevoegd  tot de oproeping van de betreffende vergadering over te gaan.</w:t>
      </w:r>
    </w:p>
    <w:p w14:paraId="5EAF70CD" w14:textId="77777777" w:rsidR="007E7F7F" w:rsidRPr="00BC242E" w:rsidRDefault="007E7F7F" w:rsidP="007E7F7F">
      <w:pPr>
        <w:pStyle w:val="Kop3"/>
        <w:shd w:val="clear" w:color="auto" w:fill="FFFFFF"/>
        <w:spacing w:before="240" w:after="240"/>
        <w:rPr>
          <w:rFonts w:eastAsia="Times New Roman" w:cstheme="minorHAnsi"/>
          <w:b/>
          <w:bCs/>
          <w:color w:val="000000" w:themeColor="text1"/>
          <w:sz w:val="24"/>
          <w:szCs w:val="24"/>
        </w:rPr>
      </w:pPr>
      <w:bookmarkStart w:id="20" w:name="_Toc420501529"/>
      <w:bookmarkEnd w:id="20"/>
      <w:r>
        <w:rPr>
          <w:rFonts w:eastAsia="Times New Roman" w:cstheme="minorHAnsi"/>
          <w:color w:val="000000" w:themeColor="text1"/>
          <w:sz w:val="24"/>
          <w:szCs w:val="24"/>
        </w:rPr>
        <w:lastRenderedPageBreak/>
        <w:t>HOOFDSTUK 4 – COMMISSIES</w:t>
      </w:r>
    </w:p>
    <w:p w14:paraId="0B874B62" w14:textId="4BF524FA" w:rsidR="007E7F7F" w:rsidRPr="00BC242E" w:rsidRDefault="007E7F7F" w:rsidP="007E7F7F">
      <w:pPr>
        <w:pStyle w:val="Kop4"/>
        <w:shd w:val="clear" w:color="auto" w:fill="FFFFFF"/>
        <w:spacing w:before="319" w:after="319"/>
        <w:rPr>
          <w:rFonts w:eastAsia="Times New Roman" w:cstheme="minorHAnsi"/>
          <w:b/>
          <w:bCs/>
          <w:color w:val="000000" w:themeColor="text1"/>
        </w:rPr>
      </w:pPr>
      <w:bookmarkStart w:id="21" w:name="_Toc420501530"/>
      <w:bookmarkEnd w:id="21"/>
      <w:r>
        <w:rPr>
          <w:rFonts w:eastAsia="Times New Roman" w:cstheme="minorHAnsi"/>
          <w:b/>
          <w:bCs/>
          <w:color w:val="000000" w:themeColor="text1"/>
        </w:rPr>
        <w:t xml:space="preserve">ARTIKEL </w:t>
      </w:r>
      <w:r w:rsidR="00415857">
        <w:rPr>
          <w:rFonts w:eastAsia="Times New Roman" w:cstheme="minorHAnsi"/>
          <w:b/>
          <w:bCs/>
          <w:color w:val="000000" w:themeColor="text1"/>
        </w:rPr>
        <w:t>20</w:t>
      </w:r>
      <w:r>
        <w:rPr>
          <w:rFonts w:eastAsia="Times New Roman" w:cstheme="minorHAnsi"/>
          <w:b/>
          <w:bCs/>
          <w:color w:val="000000" w:themeColor="text1"/>
        </w:rPr>
        <w:t>: SAMENSTELLING COMMISSIES</w:t>
      </w:r>
    </w:p>
    <w:p w14:paraId="60639916" w14:textId="2E1CAF40"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Op de jaarlijkse Algemene Leden Vergadering worden de commissies benoemd die het bestuur wenselijk acht in het kader van de bedrijfsvoering van </w:t>
      </w:r>
      <w:r w:rsidR="00460D8E">
        <w:rPr>
          <w:rFonts w:asciiTheme="minorHAnsi" w:hAnsiTheme="minorHAnsi" w:cstheme="minorHAnsi"/>
          <w:color w:val="000000" w:themeColor="text1"/>
        </w:rPr>
        <w:t>de vereniging</w:t>
      </w:r>
      <w:r>
        <w:rPr>
          <w:rFonts w:asciiTheme="minorHAnsi" w:hAnsiTheme="minorHAnsi" w:cstheme="minorHAnsi"/>
          <w:color w:val="000000" w:themeColor="text1"/>
        </w:rPr>
        <w:t>. Aan het hoofd van de Technische- en Jeugdcommissie staat een bestuurslid.</w:t>
      </w:r>
    </w:p>
    <w:p w14:paraId="67F4BA74" w14:textId="78887DD6"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De commissies worden </w:t>
      </w:r>
      <w:r w:rsidR="00A669A6">
        <w:rPr>
          <w:rFonts w:asciiTheme="minorHAnsi" w:hAnsiTheme="minorHAnsi" w:cstheme="minorHAnsi"/>
          <w:color w:val="000000" w:themeColor="text1"/>
        </w:rPr>
        <w:t>door het bestuur benoemd.</w:t>
      </w:r>
    </w:p>
    <w:p w14:paraId="32A1EFB3" w14:textId="58D0ED30"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22" w:name="_Toc420501531"/>
      <w:bookmarkEnd w:id="22"/>
      <w:r>
        <w:rPr>
          <w:rFonts w:eastAsia="Times New Roman" w:cstheme="minorHAnsi"/>
          <w:b/>
          <w:bCs/>
          <w:color w:val="000000" w:themeColor="text1"/>
        </w:rPr>
        <w:t xml:space="preserve">ARTIKEL </w:t>
      </w:r>
      <w:r w:rsidR="00415857">
        <w:rPr>
          <w:rFonts w:eastAsia="Times New Roman" w:cstheme="minorHAnsi"/>
          <w:b/>
          <w:bCs/>
          <w:color w:val="000000" w:themeColor="text1"/>
        </w:rPr>
        <w:t>20</w:t>
      </w:r>
      <w:r>
        <w:rPr>
          <w:rFonts w:eastAsia="Times New Roman" w:cstheme="minorHAnsi"/>
          <w:b/>
          <w:bCs/>
          <w:color w:val="000000" w:themeColor="text1"/>
        </w:rPr>
        <w:t>a: VERHOUDING COMMISSIES – BESTUUR</w:t>
      </w:r>
    </w:p>
    <w:p w14:paraId="09756DAA" w14:textId="04CC1C46"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Het bestuur heeft te allen tijde het recht commissievergaderingen bij te wonen</w:t>
      </w:r>
      <w:r w:rsidR="00A669A6">
        <w:rPr>
          <w:rFonts w:asciiTheme="minorHAnsi" w:hAnsiTheme="minorHAnsi" w:cstheme="minorHAnsi"/>
          <w:color w:val="000000" w:themeColor="text1"/>
        </w:rPr>
        <w:t>.</w:t>
      </w:r>
      <w:r>
        <w:rPr>
          <w:rFonts w:asciiTheme="minorHAnsi" w:hAnsiTheme="minorHAnsi" w:cstheme="minorHAnsi"/>
          <w:color w:val="000000" w:themeColor="text1"/>
        </w:rPr>
        <w:t xml:space="preserve"> De commissies brengen op verzoek van het bestuur verslag uit van de werkzaamheden en zijn te allen tijde verantwoording verschuldigd aan het bestuur. Een ontbonden verklaarde commissie is verplicht alle onder haar berusting zijnde de stukken binnen 14 dagen na ontbinden bij het bestuur in te leveren.</w:t>
      </w:r>
    </w:p>
    <w:p w14:paraId="78FCB8BE" w14:textId="3957E5B7"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23" w:name="_Toc420501532"/>
      <w:bookmarkStart w:id="24" w:name="_Toc420501533"/>
      <w:bookmarkEnd w:id="23"/>
      <w:bookmarkEnd w:id="24"/>
      <w:r>
        <w:rPr>
          <w:rFonts w:eastAsia="Times New Roman" w:cstheme="minorHAnsi"/>
          <w:b/>
          <w:bCs/>
          <w:color w:val="000000" w:themeColor="text1"/>
        </w:rPr>
        <w:t>ARTIKEL 2</w:t>
      </w:r>
      <w:r w:rsidR="00415857">
        <w:rPr>
          <w:rFonts w:eastAsia="Times New Roman" w:cstheme="minorHAnsi"/>
          <w:b/>
          <w:bCs/>
          <w:color w:val="000000" w:themeColor="text1"/>
        </w:rPr>
        <w:t>1</w:t>
      </w:r>
      <w:r>
        <w:rPr>
          <w:rFonts w:eastAsia="Times New Roman" w:cstheme="minorHAnsi"/>
          <w:b/>
          <w:bCs/>
          <w:color w:val="000000" w:themeColor="text1"/>
        </w:rPr>
        <w:t>: KASCOMMISSIE</w:t>
      </w:r>
    </w:p>
    <w:p w14:paraId="124854C0" w14:textId="7E24687F" w:rsidR="007E7F7F"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De kascommissie bestaat uit 3 meerderjarige leden,  die geen deel uit mogen maken van het bestuur.  Zij houdt toezicht op het beheer van de penningmeester en is gehouden tenminste is 1x per jaar boeken en bescheiden van de penningmeester na te zien. Van de  uitkomst  van  haar onderzoek wordt  verslag  uitgebracht de Algemene Leden Vergadering. Indien de  kascommissie  termen aanwezig acht  om de  penningmeester wegens zijn beheer décharge  te  verlenen, adviseert  zij de Algemene Leden Vergadering décharge te verlenen aan het bestuur. Op de  jaarlijkse Algemene Leden Vergadering treedt  één de</w:t>
      </w:r>
      <w:r w:rsidR="00A669A6">
        <w:rPr>
          <w:rFonts w:asciiTheme="minorHAnsi" w:hAnsiTheme="minorHAnsi" w:cstheme="minorHAnsi"/>
          <w:color w:val="000000" w:themeColor="text1"/>
        </w:rPr>
        <w:t>r</w:t>
      </w:r>
      <w:r>
        <w:rPr>
          <w:rFonts w:asciiTheme="minorHAnsi" w:hAnsiTheme="minorHAnsi" w:cstheme="minorHAnsi"/>
          <w:color w:val="000000" w:themeColor="text1"/>
        </w:rPr>
        <w:t> </w:t>
      </w:r>
      <w:r w:rsidR="00A669A6">
        <w:rPr>
          <w:rFonts w:asciiTheme="minorHAnsi" w:hAnsiTheme="minorHAnsi" w:cstheme="minorHAnsi"/>
          <w:color w:val="000000" w:themeColor="text1"/>
        </w:rPr>
        <w:t>l</w:t>
      </w:r>
      <w:r>
        <w:rPr>
          <w:rFonts w:asciiTheme="minorHAnsi" w:hAnsiTheme="minorHAnsi" w:cstheme="minorHAnsi"/>
          <w:color w:val="000000" w:themeColor="text1"/>
        </w:rPr>
        <w:t>eden  van de commissie af,  in wiens  plaats terstond  een ander lid wordt gekozen. Aftredende leden van de kascommissie zijn aansluitend slechts eenmaal herkiesbaar.</w:t>
      </w:r>
    </w:p>
    <w:p w14:paraId="2B785784" w14:textId="37777EDE" w:rsidR="007E7F7F" w:rsidRPr="007E7F7F" w:rsidRDefault="007E7F7F" w:rsidP="007E7F7F">
      <w:pPr>
        <w:pStyle w:val="Normaalweb"/>
        <w:shd w:val="clear" w:color="auto" w:fill="FFFFFF"/>
        <w:spacing w:after="300"/>
        <w:rPr>
          <w:rFonts w:asciiTheme="minorHAnsi" w:hAnsiTheme="minorHAnsi" w:cstheme="minorHAnsi"/>
          <w:b/>
          <w:bCs/>
          <w:i/>
          <w:iCs/>
          <w:color w:val="000000" w:themeColor="text1"/>
        </w:rPr>
      </w:pPr>
      <w:r>
        <w:rPr>
          <w:rFonts w:asciiTheme="minorHAnsi" w:hAnsiTheme="minorHAnsi" w:cstheme="minorHAnsi"/>
          <w:b/>
          <w:bCs/>
          <w:i/>
          <w:iCs/>
          <w:color w:val="000000" w:themeColor="text1"/>
        </w:rPr>
        <w:t>ARTIKEL 2</w:t>
      </w:r>
      <w:r w:rsidR="00415857">
        <w:rPr>
          <w:rFonts w:asciiTheme="minorHAnsi" w:hAnsiTheme="minorHAnsi" w:cstheme="minorHAnsi"/>
          <w:b/>
          <w:bCs/>
          <w:i/>
          <w:iCs/>
          <w:color w:val="000000" w:themeColor="text1"/>
        </w:rPr>
        <w:t>2</w:t>
      </w:r>
      <w:r>
        <w:rPr>
          <w:rFonts w:asciiTheme="minorHAnsi" w:hAnsiTheme="minorHAnsi" w:cstheme="minorHAnsi"/>
          <w:b/>
          <w:bCs/>
          <w:i/>
          <w:iCs/>
          <w:color w:val="000000" w:themeColor="text1"/>
        </w:rPr>
        <w:t>: RAAD VAN ADVIES</w:t>
      </w:r>
    </w:p>
    <w:p w14:paraId="4AE1E8C8" w14:textId="3FC35328" w:rsidR="007E7F7F" w:rsidRPr="007E7F7F" w:rsidRDefault="007E7F7F" w:rsidP="007E7F7F">
      <w:pPr>
        <w:pStyle w:val="Normaalweb"/>
        <w:shd w:val="clear" w:color="auto" w:fill="FFFFFF"/>
        <w:spacing w:after="300"/>
        <w:rPr>
          <w:rFonts w:asciiTheme="minorHAnsi" w:hAnsiTheme="minorHAnsi" w:cstheme="minorHAnsi"/>
          <w:color w:val="000000" w:themeColor="text1"/>
        </w:rPr>
      </w:pPr>
      <w:r>
        <w:rPr>
          <w:rFonts w:asciiTheme="minorHAnsi" w:hAnsiTheme="minorHAnsi" w:cstheme="minorHAnsi"/>
          <w:color w:val="000000" w:themeColor="text1"/>
        </w:rPr>
        <w:t xml:space="preserve">De Raad van Advies (RvA) geeft het </w:t>
      </w:r>
      <w:r w:rsidR="009304B4">
        <w:rPr>
          <w:rFonts w:asciiTheme="minorHAnsi" w:hAnsiTheme="minorHAnsi" w:cstheme="minorHAnsi"/>
          <w:color w:val="000000" w:themeColor="text1"/>
        </w:rPr>
        <w:t>b</w:t>
      </w:r>
      <w:r>
        <w:rPr>
          <w:rFonts w:asciiTheme="minorHAnsi" w:hAnsiTheme="minorHAnsi" w:cstheme="minorHAnsi"/>
          <w:color w:val="000000" w:themeColor="text1"/>
        </w:rPr>
        <w:t xml:space="preserve">estuur gevraagd en ongevraagd advies over de strategie, het beleid en de algemene gang van zaken binnen </w:t>
      </w:r>
      <w:r w:rsidR="00E51725">
        <w:rPr>
          <w:rFonts w:asciiTheme="minorHAnsi" w:hAnsiTheme="minorHAnsi" w:cstheme="minorHAnsi"/>
          <w:color w:val="000000" w:themeColor="text1"/>
        </w:rPr>
        <w:t>de vereniging</w:t>
      </w:r>
      <w:r>
        <w:rPr>
          <w:rFonts w:asciiTheme="minorHAnsi" w:hAnsiTheme="minorHAnsi" w:cstheme="minorHAnsi"/>
          <w:color w:val="000000" w:themeColor="text1"/>
        </w:rPr>
        <w:t xml:space="preserve">. De RvA heeft een louter adviserende functie. De adviezen zijn niet bindend; de eindverantwoordelijkheid voor besluiten blijft volledig bij het </w:t>
      </w:r>
      <w:r w:rsidR="009304B4">
        <w:rPr>
          <w:rFonts w:asciiTheme="minorHAnsi" w:hAnsiTheme="minorHAnsi" w:cstheme="minorHAnsi"/>
          <w:color w:val="000000" w:themeColor="text1"/>
        </w:rPr>
        <w:t>b</w:t>
      </w:r>
      <w:r>
        <w:rPr>
          <w:rFonts w:asciiTheme="minorHAnsi" w:hAnsiTheme="minorHAnsi" w:cstheme="minorHAnsi"/>
          <w:color w:val="000000" w:themeColor="text1"/>
        </w:rPr>
        <w:t>estuur liggen. Indien het bestuur een advies van de RvA niet opvolgt, dient dit met een schriftelijke argumentatie te worden meegedeeld.</w:t>
      </w:r>
    </w:p>
    <w:p w14:paraId="4F364849" w14:textId="6054814C" w:rsidR="007E7F7F" w:rsidRPr="007E7F7F" w:rsidRDefault="007E7F7F" w:rsidP="007E7F7F">
      <w:pPr>
        <w:pStyle w:val="Normaalweb"/>
        <w:shd w:val="clear" w:color="auto" w:fill="FFFFFF"/>
        <w:spacing w:after="300"/>
        <w:rPr>
          <w:rFonts w:asciiTheme="minorHAnsi" w:hAnsiTheme="minorHAnsi" w:cstheme="minorHAnsi"/>
          <w:color w:val="000000" w:themeColor="text1"/>
        </w:rPr>
      </w:pPr>
      <w:r>
        <w:rPr>
          <w:rFonts w:asciiTheme="minorHAnsi" w:hAnsiTheme="minorHAnsi" w:cstheme="minorHAnsi"/>
          <w:color w:val="000000" w:themeColor="text1"/>
        </w:rPr>
        <w:t>De taken van de Adviesraad omvatten onder meer:</w:t>
      </w:r>
    </w:p>
    <w:p w14:paraId="7695CFB2" w14:textId="2330D72E" w:rsidR="007E7F7F" w:rsidRPr="007E7F7F" w:rsidRDefault="007E7F7F" w:rsidP="007E7F7F">
      <w:pPr>
        <w:pStyle w:val="Normaalweb"/>
        <w:numPr>
          <w:ilvl w:val="1"/>
          <w:numId w:val="5"/>
        </w:numPr>
        <w:shd w:val="clear" w:color="auto" w:fill="FFFFFF"/>
        <w:spacing w:after="300"/>
        <w:rPr>
          <w:rFonts w:asciiTheme="minorHAnsi" w:hAnsiTheme="minorHAnsi" w:cstheme="minorHAnsi"/>
          <w:color w:val="000000" w:themeColor="text1"/>
        </w:rPr>
      </w:pPr>
      <w:r>
        <w:rPr>
          <w:rFonts w:asciiTheme="minorHAnsi" w:hAnsiTheme="minorHAnsi" w:cstheme="minorHAnsi"/>
          <w:color w:val="000000" w:themeColor="text1"/>
        </w:rPr>
        <w:t xml:space="preserve">Het signaleren van externe trends, kansen en risico’s die van belang zijn voor </w:t>
      </w:r>
      <w:r w:rsidR="00853A20">
        <w:rPr>
          <w:rFonts w:asciiTheme="minorHAnsi" w:hAnsiTheme="minorHAnsi" w:cstheme="minorHAnsi"/>
          <w:color w:val="000000" w:themeColor="text1"/>
        </w:rPr>
        <w:t>de vereniging</w:t>
      </w:r>
      <w:r>
        <w:rPr>
          <w:rFonts w:asciiTheme="minorHAnsi" w:hAnsiTheme="minorHAnsi" w:cstheme="minorHAnsi"/>
          <w:color w:val="000000" w:themeColor="text1"/>
        </w:rPr>
        <w:t>.</w:t>
      </w:r>
    </w:p>
    <w:p w14:paraId="6C4DD812" w14:textId="2545AD0A" w:rsidR="007E7F7F" w:rsidRPr="007E7F7F" w:rsidRDefault="007E7F7F" w:rsidP="007E7F7F">
      <w:pPr>
        <w:pStyle w:val="Normaalweb"/>
        <w:numPr>
          <w:ilvl w:val="1"/>
          <w:numId w:val="5"/>
        </w:numPr>
        <w:shd w:val="clear" w:color="auto" w:fill="FFFFFF"/>
        <w:spacing w:after="300"/>
        <w:rPr>
          <w:rFonts w:asciiTheme="minorHAnsi" w:hAnsiTheme="minorHAnsi" w:cstheme="minorHAnsi"/>
          <w:color w:val="000000" w:themeColor="text1"/>
        </w:rPr>
      </w:pPr>
      <w:r>
        <w:rPr>
          <w:rFonts w:asciiTheme="minorHAnsi" w:hAnsiTheme="minorHAnsi" w:cstheme="minorHAnsi"/>
          <w:color w:val="000000" w:themeColor="text1"/>
        </w:rPr>
        <w:t>Het fungeren als klankbord voor de bestuursleden.</w:t>
      </w:r>
    </w:p>
    <w:p w14:paraId="016726D9" w14:textId="42699237" w:rsidR="007E7F7F" w:rsidRPr="007E7F7F" w:rsidRDefault="007E7F7F" w:rsidP="007E7F7F">
      <w:pPr>
        <w:pStyle w:val="Normaalweb"/>
        <w:numPr>
          <w:ilvl w:val="1"/>
          <w:numId w:val="5"/>
        </w:numPr>
        <w:shd w:val="clear" w:color="auto" w:fill="FFFFFF"/>
        <w:spacing w:after="300"/>
        <w:rPr>
          <w:rFonts w:asciiTheme="minorHAnsi" w:hAnsiTheme="minorHAnsi" w:cstheme="minorHAnsi"/>
          <w:color w:val="000000" w:themeColor="text1"/>
        </w:rPr>
      </w:pPr>
      <w:r>
        <w:rPr>
          <w:rFonts w:asciiTheme="minorHAnsi" w:hAnsiTheme="minorHAnsi" w:cstheme="minorHAnsi"/>
          <w:color w:val="000000" w:themeColor="text1"/>
        </w:rPr>
        <w:t xml:space="preserve">Het aanbieden van een netwerk dat de belangen van </w:t>
      </w:r>
      <w:r w:rsidR="00853A20">
        <w:rPr>
          <w:rFonts w:asciiTheme="minorHAnsi" w:hAnsiTheme="minorHAnsi" w:cstheme="minorHAnsi"/>
          <w:color w:val="000000" w:themeColor="text1"/>
        </w:rPr>
        <w:t>de vereniging</w:t>
      </w:r>
      <w:r>
        <w:rPr>
          <w:rFonts w:asciiTheme="minorHAnsi" w:hAnsiTheme="minorHAnsi" w:cstheme="minorHAnsi"/>
          <w:color w:val="000000" w:themeColor="text1"/>
        </w:rPr>
        <w:t xml:space="preserve"> kan bevorderen.</w:t>
      </w:r>
    </w:p>
    <w:p w14:paraId="01D4C0AB" w14:textId="041808E3" w:rsidR="007E7F7F" w:rsidRPr="00BC242E" w:rsidRDefault="00B14E30" w:rsidP="007E7F7F">
      <w:pPr>
        <w:pStyle w:val="Normaalweb"/>
        <w:shd w:val="clear" w:color="auto" w:fill="FFFFFF"/>
        <w:spacing w:after="300"/>
        <w:rPr>
          <w:rFonts w:asciiTheme="minorHAnsi" w:hAnsiTheme="minorHAnsi" w:cstheme="minorHAnsi"/>
          <w:color w:val="000000" w:themeColor="text1"/>
        </w:rPr>
      </w:pPr>
      <w:r>
        <w:rPr>
          <w:rFonts w:asciiTheme="minorHAnsi" w:hAnsiTheme="minorHAnsi" w:cstheme="minorHAnsi"/>
          <w:color w:val="000000" w:themeColor="text1"/>
        </w:rPr>
        <w:lastRenderedPageBreak/>
        <w:t xml:space="preserve">Samenstelling van de RvA wordt geregeld in onderling overleg tussen het </w:t>
      </w:r>
      <w:r w:rsidR="009304B4">
        <w:rPr>
          <w:rFonts w:asciiTheme="minorHAnsi" w:hAnsiTheme="minorHAnsi" w:cstheme="minorHAnsi"/>
          <w:color w:val="000000" w:themeColor="text1"/>
        </w:rPr>
        <w:t>b</w:t>
      </w:r>
      <w:r>
        <w:rPr>
          <w:rFonts w:asciiTheme="minorHAnsi" w:hAnsiTheme="minorHAnsi" w:cstheme="minorHAnsi"/>
          <w:color w:val="000000" w:themeColor="text1"/>
        </w:rPr>
        <w:t xml:space="preserve">estuur en de RvA. Een lid van de RvA kan geen lid zijn van het </w:t>
      </w:r>
      <w:r w:rsidR="009304B4">
        <w:rPr>
          <w:rFonts w:asciiTheme="minorHAnsi" w:hAnsiTheme="minorHAnsi" w:cstheme="minorHAnsi"/>
          <w:color w:val="000000" w:themeColor="text1"/>
        </w:rPr>
        <w:t>b</w:t>
      </w:r>
      <w:r>
        <w:rPr>
          <w:rFonts w:asciiTheme="minorHAnsi" w:hAnsiTheme="minorHAnsi" w:cstheme="minorHAnsi"/>
          <w:color w:val="000000" w:themeColor="text1"/>
        </w:rPr>
        <w:t xml:space="preserve">estuur. De RvA wijst één van haar leden aan als contactpersoon voor het </w:t>
      </w:r>
      <w:r w:rsidR="009304B4">
        <w:rPr>
          <w:rFonts w:asciiTheme="minorHAnsi" w:hAnsiTheme="minorHAnsi" w:cstheme="minorHAnsi"/>
          <w:color w:val="000000" w:themeColor="text1"/>
        </w:rPr>
        <w:t>b</w:t>
      </w:r>
      <w:r>
        <w:rPr>
          <w:rFonts w:asciiTheme="minorHAnsi" w:hAnsiTheme="minorHAnsi" w:cstheme="minorHAnsi"/>
          <w:color w:val="000000" w:themeColor="text1"/>
        </w:rPr>
        <w:t>estuur.</w:t>
      </w:r>
    </w:p>
    <w:p w14:paraId="7BE809CF" w14:textId="1A0422E5"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25" w:name="_Toc420501534"/>
      <w:bookmarkStart w:id="26" w:name="_Toc420501535"/>
      <w:bookmarkStart w:id="27" w:name="_Toc420501536"/>
      <w:bookmarkStart w:id="28" w:name="_Toc420501539"/>
      <w:bookmarkEnd w:id="25"/>
      <w:bookmarkEnd w:id="26"/>
      <w:bookmarkEnd w:id="27"/>
      <w:bookmarkEnd w:id="28"/>
      <w:r>
        <w:rPr>
          <w:rFonts w:eastAsia="Times New Roman" w:cstheme="minorHAnsi"/>
          <w:b/>
          <w:bCs/>
          <w:color w:val="000000" w:themeColor="text1"/>
        </w:rPr>
        <w:t>ARTIKEL 2</w:t>
      </w:r>
      <w:r w:rsidR="00415857">
        <w:rPr>
          <w:rFonts w:eastAsia="Times New Roman" w:cstheme="minorHAnsi"/>
          <w:b/>
          <w:bCs/>
          <w:color w:val="000000" w:themeColor="text1"/>
        </w:rPr>
        <w:t>3</w:t>
      </w:r>
      <w:r>
        <w:rPr>
          <w:rFonts w:eastAsia="Times New Roman" w:cstheme="minorHAnsi"/>
          <w:b/>
          <w:bCs/>
          <w:color w:val="000000" w:themeColor="text1"/>
        </w:rPr>
        <w:t>: STRAFFEN</w:t>
      </w:r>
    </w:p>
    <w:p w14:paraId="0FCD5605" w14:textId="06BDB272"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Het bestuur is bevoegd een  lid in de uitoefening van zijn/haar rechten te schorsen,  overeenkomstig de bepalingen van art. 7 van de </w:t>
      </w:r>
      <w:r w:rsidR="009304B4">
        <w:rPr>
          <w:rFonts w:asciiTheme="minorHAnsi" w:hAnsiTheme="minorHAnsi" w:cstheme="minorHAnsi"/>
          <w:color w:val="000000" w:themeColor="text1"/>
        </w:rPr>
        <w:t>S</w:t>
      </w:r>
      <w:r>
        <w:rPr>
          <w:rFonts w:asciiTheme="minorHAnsi" w:hAnsiTheme="minorHAnsi" w:cstheme="minorHAnsi"/>
          <w:color w:val="000000" w:themeColor="text1"/>
        </w:rPr>
        <w:t xml:space="preserve">tatuten. Als reden voor schorsing  komt mede in aanmerking wangedrag zowel in als buiten </w:t>
      </w:r>
      <w:r w:rsidR="00853A20">
        <w:rPr>
          <w:rFonts w:asciiTheme="minorHAnsi" w:hAnsiTheme="minorHAnsi" w:cstheme="minorHAnsi"/>
          <w:color w:val="000000" w:themeColor="text1"/>
        </w:rPr>
        <w:t>de vereniging</w:t>
      </w:r>
      <w:r>
        <w:rPr>
          <w:rFonts w:asciiTheme="minorHAnsi" w:hAnsiTheme="minorHAnsi" w:cstheme="minorHAnsi"/>
          <w:color w:val="000000" w:themeColor="text1"/>
        </w:rPr>
        <w:t>,  waarbij </w:t>
      </w:r>
      <w:r w:rsidR="00853A20">
        <w:rPr>
          <w:rFonts w:asciiTheme="minorHAnsi" w:hAnsiTheme="minorHAnsi" w:cstheme="minorHAnsi"/>
          <w:color w:val="000000" w:themeColor="text1"/>
        </w:rPr>
        <w:t>de vereniging</w:t>
      </w:r>
      <w:r>
        <w:rPr>
          <w:rFonts w:asciiTheme="minorHAnsi" w:hAnsiTheme="minorHAnsi" w:cstheme="minorHAnsi"/>
          <w:color w:val="000000" w:themeColor="text1"/>
        </w:rPr>
        <w:t xml:space="preserve"> schade kan lijden en contributieschuld van 6 maanden.  Het bestuur is bevoegd  boete te stellen op bepaalde overtredingen en verzuimen. Indien een lid betrokken  raakt bij één of andere strafzaak,  dan  komen de hier- uit voortvloeiende  kosten voor rekening van het desbetreffende  lid,  tenzij van schuld geen sprake is.</w:t>
      </w:r>
    </w:p>
    <w:p w14:paraId="5369AF31" w14:textId="50FFF734"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29" w:name="_Toc420501540"/>
      <w:bookmarkEnd w:id="29"/>
      <w:r>
        <w:rPr>
          <w:rFonts w:eastAsia="Times New Roman" w:cstheme="minorHAnsi"/>
          <w:b/>
          <w:bCs/>
          <w:color w:val="000000" w:themeColor="text1"/>
        </w:rPr>
        <w:t>ARTIKEL 2</w:t>
      </w:r>
      <w:r w:rsidR="00415857">
        <w:rPr>
          <w:rFonts w:eastAsia="Times New Roman" w:cstheme="minorHAnsi"/>
          <w:b/>
          <w:bCs/>
          <w:color w:val="000000" w:themeColor="text1"/>
        </w:rPr>
        <w:t>4</w:t>
      </w:r>
      <w:r>
        <w:rPr>
          <w:rFonts w:eastAsia="Times New Roman" w:cstheme="minorHAnsi"/>
          <w:b/>
          <w:bCs/>
          <w:color w:val="000000" w:themeColor="text1"/>
        </w:rPr>
        <w:t>: BESCHADIGINGEN</w:t>
      </w:r>
    </w:p>
    <w:p w14:paraId="1872DF8B" w14:textId="034805C5"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Opzettelijke beschadigingen aan eigendommen van </w:t>
      </w:r>
      <w:r w:rsidR="00853A20">
        <w:rPr>
          <w:rFonts w:asciiTheme="minorHAnsi" w:hAnsiTheme="minorHAnsi" w:cstheme="minorHAnsi"/>
          <w:color w:val="000000" w:themeColor="text1"/>
        </w:rPr>
        <w:t>de vereniging</w:t>
      </w:r>
      <w:r>
        <w:rPr>
          <w:rFonts w:asciiTheme="minorHAnsi" w:hAnsiTheme="minorHAnsi" w:cstheme="minorHAnsi"/>
          <w:color w:val="000000" w:themeColor="text1"/>
        </w:rPr>
        <w:t xml:space="preserve"> of door haar in bruikleen genomen goederen, komen voor rekening van het  betrokken lid.</w:t>
      </w:r>
    </w:p>
    <w:p w14:paraId="09F68AD3" w14:textId="5CDBA009"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30" w:name="_Toc420501541"/>
      <w:bookmarkEnd w:id="30"/>
      <w:r>
        <w:rPr>
          <w:rFonts w:eastAsia="Times New Roman" w:cstheme="minorHAnsi"/>
          <w:b/>
          <w:bCs/>
          <w:color w:val="000000" w:themeColor="text1"/>
        </w:rPr>
        <w:t>ARTIKEL 2</w:t>
      </w:r>
      <w:r w:rsidR="00415857">
        <w:rPr>
          <w:rFonts w:eastAsia="Times New Roman" w:cstheme="minorHAnsi"/>
          <w:b/>
          <w:bCs/>
          <w:color w:val="000000" w:themeColor="text1"/>
        </w:rPr>
        <w:t>5</w:t>
      </w:r>
      <w:r>
        <w:rPr>
          <w:rFonts w:eastAsia="Times New Roman" w:cstheme="minorHAnsi"/>
          <w:b/>
          <w:bCs/>
          <w:color w:val="000000" w:themeColor="text1"/>
        </w:rPr>
        <w:t>: WIJZIGING HUISHOUDELIJK REGLEMENT</w:t>
      </w:r>
    </w:p>
    <w:p w14:paraId="52388463" w14:textId="564D9B6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Wijzigingen in dit </w:t>
      </w:r>
      <w:r w:rsidR="009304B4">
        <w:rPr>
          <w:rFonts w:asciiTheme="minorHAnsi" w:hAnsiTheme="minorHAnsi" w:cstheme="minorHAnsi"/>
          <w:color w:val="000000" w:themeColor="text1"/>
        </w:rPr>
        <w:t>R</w:t>
      </w:r>
      <w:r>
        <w:rPr>
          <w:rFonts w:asciiTheme="minorHAnsi" w:hAnsiTheme="minorHAnsi" w:cstheme="minorHAnsi"/>
          <w:color w:val="000000" w:themeColor="text1"/>
        </w:rPr>
        <w:t>eglement kunnen slechts worden aangebracht door de Algemene Leden Vergadering. Zij treden in werking met ingang van de dag volgende op die der aanneming.</w:t>
      </w:r>
    </w:p>
    <w:p w14:paraId="5D3BAB98" w14:textId="7B3C09BC" w:rsidR="007E7F7F" w:rsidRPr="00BC242E" w:rsidRDefault="007E7F7F" w:rsidP="007E7F7F">
      <w:pPr>
        <w:pStyle w:val="Kop4"/>
        <w:shd w:val="clear" w:color="auto" w:fill="FFFFFF"/>
        <w:spacing w:before="319" w:after="319"/>
        <w:rPr>
          <w:rFonts w:eastAsia="Times New Roman" w:cstheme="minorHAnsi"/>
          <w:color w:val="000000" w:themeColor="text1"/>
        </w:rPr>
      </w:pPr>
      <w:bookmarkStart w:id="31" w:name="_Toc420501542"/>
      <w:bookmarkEnd w:id="31"/>
      <w:r>
        <w:rPr>
          <w:rFonts w:eastAsia="Times New Roman" w:cstheme="minorHAnsi"/>
          <w:b/>
          <w:bCs/>
          <w:color w:val="000000" w:themeColor="text1"/>
        </w:rPr>
        <w:t>ARTIKEL 2</w:t>
      </w:r>
      <w:r w:rsidR="00415857">
        <w:rPr>
          <w:rFonts w:eastAsia="Times New Roman" w:cstheme="minorHAnsi"/>
          <w:b/>
          <w:bCs/>
          <w:color w:val="000000" w:themeColor="text1"/>
        </w:rPr>
        <w:t>6</w:t>
      </w:r>
      <w:r>
        <w:rPr>
          <w:rFonts w:eastAsia="Times New Roman" w:cstheme="minorHAnsi"/>
          <w:b/>
          <w:bCs/>
          <w:color w:val="000000" w:themeColor="text1"/>
        </w:rPr>
        <w:t>: SLOTBEPALINGEN</w:t>
      </w:r>
    </w:p>
    <w:p w14:paraId="5532DA0F" w14:textId="41C164E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xml:space="preserve">In alle gevallen waarin het Huishoudelijk </w:t>
      </w:r>
      <w:r w:rsidR="009304B4">
        <w:rPr>
          <w:rFonts w:asciiTheme="minorHAnsi" w:hAnsiTheme="minorHAnsi" w:cstheme="minorHAnsi"/>
          <w:color w:val="000000" w:themeColor="text1"/>
        </w:rPr>
        <w:t>R</w:t>
      </w:r>
      <w:r>
        <w:rPr>
          <w:rFonts w:asciiTheme="minorHAnsi" w:hAnsiTheme="minorHAnsi" w:cstheme="minorHAnsi"/>
          <w:color w:val="000000" w:themeColor="text1"/>
        </w:rPr>
        <w:t xml:space="preserve">eglement niet voorziet, beslist het bestuur. Dit artikel, artikel 2 der </w:t>
      </w:r>
      <w:r w:rsidR="009304B4">
        <w:rPr>
          <w:rFonts w:asciiTheme="minorHAnsi" w:hAnsiTheme="minorHAnsi" w:cstheme="minorHAnsi"/>
          <w:color w:val="000000" w:themeColor="text1"/>
        </w:rPr>
        <w:t>S</w:t>
      </w:r>
      <w:r>
        <w:rPr>
          <w:rFonts w:asciiTheme="minorHAnsi" w:hAnsiTheme="minorHAnsi" w:cstheme="minorHAnsi"/>
          <w:color w:val="000000" w:themeColor="text1"/>
        </w:rPr>
        <w:t xml:space="preserve">tatuten en artikel 2 van het Huishoudelijk </w:t>
      </w:r>
      <w:r w:rsidR="009304B4">
        <w:rPr>
          <w:rFonts w:asciiTheme="minorHAnsi" w:hAnsiTheme="minorHAnsi" w:cstheme="minorHAnsi"/>
          <w:color w:val="000000" w:themeColor="text1"/>
        </w:rPr>
        <w:t>R</w:t>
      </w:r>
      <w:r>
        <w:rPr>
          <w:rFonts w:asciiTheme="minorHAnsi" w:hAnsiTheme="minorHAnsi" w:cstheme="minorHAnsi"/>
          <w:color w:val="000000" w:themeColor="text1"/>
        </w:rPr>
        <w:t>eglement  kunnen  nimmer gewijzigd worden.</w:t>
      </w:r>
    </w:p>
    <w:p w14:paraId="1AE4443F" w14:textId="7777777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 </w:t>
      </w:r>
    </w:p>
    <w:p w14:paraId="421AF3B6" w14:textId="77777777" w:rsidR="007E7F7F" w:rsidRPr="00BC242E" w:rsidRDefault="007E7F7F" w:rsidP="007E7F7F">
      <w:pPr>
        <w:pStyle w:val="Normaalweb"/>
        <w:shd w:val="clear" w:color="auto" w:fill="FFFFFF"/>
        <w:spacing w:before="0" w:beforeAutospacing="0" w:after="300" w:afterAutospacing="0"/>
        <w:rPr>
          <w:rFonts w:asciiTheme="minorHAnsi" w:hAnsiTheme="minorHAnsi" w:cstheme="minorHAnsi"/>
          <w:color w:val="000000" w:themeColor="text1"/>
        </w:rPr>
      </w:pPr>
      <w:r>
        <w:rPr>
          <w:rFonts w:asciiTheme="minorHAnsi" w:hAnsiTheme="minorHAnsi" w:cstheme="minorHAnsi"/>
          <w:color w:val="000000" w:themeColor="text1"/>
        </w:rPr>
        <w:t>Zaandam,  XXXXXX</w:t>
      </w:r>
    </w:p>
    <w:p w14:paraId="18A91A5D" w14:textId="77777777" w:rsidR="009114DA" w:rsidRPr="009114DA" w:rsidRDefault="009114DA">
      <w:pPr>
        <w:rPr>
          <w:b/>
          <w:bCs/>
        </w:rPr>
      </w:pPr>
    </w:p>
    <w:sectPr w:rsidR="009114DA" w:rsidRPr="009114D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CFF703" w14:textId="77777777" w:rsidR="00400C24" w:rsidRDefault="00400C24" w:rsidP="00E72447">
      <w:r>
        <w:separator/>
      </w:r>
    </w:p>
  </w:endnote>
  <w:endnote w:type="continuationSeparator" w:id="0">
    <w:p w14:paraId="662A5909" w14:textId="77777777" w:rsidR="00400C24" w:rsidRDefault="00400C24" w:rsidP="00E7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1793233"/>
      <w:docPartObj>
        <w:docPartGallery w:val="Page Numbers (Bottom of Page)"/>
        <w:docPartUnique/>
      </w:docPartObj>
    </w:sdtPr>
    <w:sdtContent>
      <w:p w14:paraId="2EFE2B2E" w14:textId="1E07E6BC" w:rsidR="00E72447" w:rsidRDefault="00E72447">
        <w:pPr>
          <w:pStyle w:val="Voettekst"/>
          <w:jc w:val="right"/>
        </w:pPr>
        <w:r>
          <w:fldChar w:fldCharType="begin"/>
        </w:r>
        <w:r>
          <w:instrText>PAGE   \* MERGEFORMAT</w:instrText>
        </w:r>
        <w:r>
          <w:fldChar w:fldCharType="separate"/>
        </w:r>
        <w:r>
          <w:t>2</w:t>
        </w:r>
        <w:r>
          <w:fldChar w:fldCharType="end"/>
        </w:r>
      </w:p>
    </w:sdtContent>
  </w:sdt>
  <w:p w14:paraId="0DFC3B07" w14:textId="77777777" w:rsidR="00E72447" w:rsidRDefault="00E7244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477DFF" w14:textId="77777777" w:rsidR="00400C24" w:rsidRDefault="00400C24" w:rsidP="00E72447">
      <w:r>
        <w:separator/>
      </w:r>
    </w:p>
  </w:footnote>
  <w:footnote w:type="continuationSeparator" w:id="0">
    <w:p w14:paraId="10E5507A" w14:textId="77777777" w:rsidR="00400C24" w:rsidRDefault="00400C24" w:rsidP="00E724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D5EA6"/>
    <w:multiLevelType w:val="multilevel"/>
    <w:tmpl w:val="BA0E380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15:restartNumberingAfterBreak="0">
    <w:nsid w:val="16283407"/>
    <w:multiLevelType w:val="multilevel"/>
    <w:tmpl w:val="6F707C5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15:restartNumberingAfterBreak="0">
    <w:nsid w:val="27827059"/>
    <w:multiLevelType w:val="hybridMultilevel"/>
    <w:tmpl w:val="18086D6A"/>
    <w:lvl w:ilvl="0" w:tplc="0413000F">
      <w:start w:val="1"/>
      <w:numFmt w:val="decimal"/>
      <w:lvlText w:val="%1."/>
      <w:lvlJc w:val="left"/>
      <w:pPr>
        <w:ind w:left="360" w:hanging="360"/>
      </w:pPr>
    </w:lvl>
    <w:lvl w:ilvl="1" w:tplc="FBBC017E">
      <w:start w:val="1"/>
      <w:numFmt w:val="upperRoman"/>
      <w:lvlText w:val="%2."/>
      <w:lvlJc w:val="right"/>
      <w:pPr>
        <w:ind w:left="1080" w:hanging="360"/>
      </w:pPr>
      <w:rPr>
        <w:b w:val="0"/>
        <w:bCs w:val="0"/>
      </w:rPr>
    </w:lvl>
    <w:lvl w:ilvl="2" w:tplc="0413001B">
      <w:start w:val="1"/>
      <w:numFmt w:val="lowerRoman"/>
      <w:lvlText w:val="%3."/>
      <w:lvlJc w:val="right"/>
      <w:pPr>
        <w:ind w:left="1800" w:hanging="180"/>
      </w:pPr>
    </w:lvl>
    <w:lvl w:ilvl="3" w:tplc="0413000F">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27A634AA"/>
    <w:multiLevelType w:val="multilevel"/>
    <w:tmpl w:val="24BCC46A"/>
    <w:lvl w:ilvl="0">
      <w:start w:val="5"/>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2BF51C6E"/>
    <w:multiLevelType w:val="multilevel"/>
    <w:tmpl w:val="DC484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1FA58BA"/>
    <w:multiLevelType w:val="multilevel"/>
    <w:tmpl w:val="BD7CC3D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488F5C97"/>
    <w:multiLevelType w:val="multilevel"/>
    <w:tmpl w:val="BD7CC3D6"/>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4E9B65B1"/>
    <w:multiLevelType w:val="multilevel"/>
    <w:tmpl w:val="8F1EE6EE"/>
    <w:lvl w:ilvl="0">
      <w:start w:val="1"/>
      <w:numFmt w:val="decimal"/>
      <w:lvlText w:val="%1."/>
      <w:lvlJc w:val="left"/>
      <w:pPr>
        <w:tabs>
          <w:tab w:val="num" w:pos="360"/>
        </w:tabs>
        <w:ind w:left="360" w:hanging="360"/>
      </w:pPr>
    </w:lvl>
    <w:lvl w:ilvl="1">
      <w:start w:val="1"/>
      <w:numFmt w:val="bullet"/>
      <w:lvlText w:val="–"/>
      <w:lvlJc w:val="left"/>
      <w:pPr>
        <w:ind w:left="1080" w:hanging="360"/>
      </w:pPr>
      <w:rPr>
        <w:rFonts w:ascii="Open Sans" w:eastAsiaTheme="minorHAnsi" w:hAnsi="Open Sans" w:cs="Open San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666047FE"/>
    <w:multiLevelType w:val="multilevel"/>
    <w:tmpl w:val="308E2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D200981"/>
    <w:multiLevelType w:val="multilevel"/>
    <w:tmpl w:val="9BBE661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866912301">
    <w:abstractNumId w:val="6"/>
  </w:num>
  <w:num w:numId="2" w16cid:durableId="150997270">
    <w:abstractNumId w:val="1"/>
  </w:num>
  <w:num w:numId="3" w16cid:durableId="612788062">
    <w:abstractNumId w:val="7"/>
  </w:num>
  <w:num w:numId="4" w16cid:durableId="233205924">
    <w:abstractNumId w:val="9"/>
  </w:num>
  <w:num w:numId="5" w16cid:durableId="1338386674">
    <w:abstractNumId w:val="0"/>
  </w:num>
  <w:num w:numId="6" w16cid:durableId="1312061847">
    <w:abstractNumId w:val="3"/>
  </w:num>
  <w:num w:numId="7" w16cid:durableId="1821459930">
    <w:abstractNumId w:val="8"/>
  </w:num>
  <w:num w:numId="8" w16cid:durableId="1563830548">
    <w:abstractNumId w:val="4"/>
  </w:num>
  <w:num w:numId="9" w16cid:durableId="1016611064">
    <w:abstractNumId w:val="2"/>
  </w:num>
  <w:num w:numId="10" w16cid:durableId="8472117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7F7F"/>
    <w:rsid w:val="00002CAB"/>
    <w:rsid w:val="000079BC"/>
    <w:rsid w:val="00036B23"/>
    <w:rsid w:val="00044127"/>
    <w:rsid w:val="000F7837"/>
    <w:rsid w:val="00124597"/>
    <w:rsid w:val="0016595F"/>
    <w:rsid w:val="0016636C"/>
    <w:rsid w:val="0017796A"/>
    <w:rsid w:val="001D34CA"/>
    <w:rsid w:val="00210840"/>
    <w:rsid w:val="002857BC"/>
    <w:rsid w:val="0029461D"/>
    <w:rsid w:val="002B4CB0"/>
    <w:rsid w:val="00332D17"/>
    <w:rsid w:val="0034698D"/>
    <w:rsid w:val="00364AB5"/>
    <w:rsid w:val="00381F3C"/>
    <w:rsid w:val="00400C24"/>
    <w:rsid w:val="00415857"/>
    <w:rsid w:val="00460D8E"/>
    <w:rsid w:val="00481582"/>
    <w:rsid w:val="004D62DA"/>
    <w:rsid w:val="005220CE"/>
    <w:rsid w:val="00525434"/>
    <w:rsid w:val="00562C55"/>
    <w:rsid w:val="00601966"/>
    <w:rsid w:val="00610DFC"/>
    <w:rsid w:val="006118F4"/>
    <w:rsid w:val="00641C88"/>
    <w:rsid w:val="006A2799"/>
    <w:rsid w:val="006F5894"/>
    <w:rsid w:val="00773A0E"/>
    <w:rsid w:val="00795621"/>
    <w:rsid w:val="007A15A6"/>
    <w:rsid w:val="007E7F7F"/>
    <w:rsid w:val="00853A20"/>
    <w:rsid w:val="008C3658"/>
    <w:rsid w:val="008E6477"/>
    <w:rsid w:val="00901BC1"/>
    <w:rsid w:val="009114DA"/>
    <w:rsid w:val="009304B4"/>
    <w:rsid w:val="00931579"/>
    <w:rsid w:val="009572C9"/>
    <w:rsid w:val="00965093"/>
    <w:rsid w:val="00991C15"/>
    <w:rsid w:val="009C03B9"/>
    <w:rsid w:val="00A2473F"/>
    <w:rsid w:val="00A37A15"/>
    <w:rsid w:val="00A37DCE"/>
    <w:rsid w:val="00A5542B"/>
    <w:rsid w:val="00A669A6"/>
    <w:rsid w:val="00A7230D"/>
    <w:rsid w:val="00AB4D1C"/>
    <w:rsid w:val="00AF772F"/>
    <w:rsid w:val="00B14E30"/>
    <w:rsid w:val="00B3300D"/>
    <w:rsid w:val="00B668A3"/>
    <w:rsid w:val="00BF061D"/>
    <w:rsid w:val="00BF293B"/>
    <w:rsid w:val="00C54AD9"/>
    <w:rsid w:val="00C80FAC"/>
    <w:rsid w:val="00CA2D56"/>
    <w:rsid w:val="00CB0631"/>
    <w:rsid w:val="00CB52EC"/>
    <w:rsid w:val="00D56AA5"/>
    <w:rsid w:val="00D6419B"/>
    <w:rsid w:val="00D703AD"/>
    <w:rsid w:val="00D80D43"/>
    <w:rsid w:val="00D91E7A"/>
    <w:rsid w:val="00DE00E9"/>
    <w:rsid w:val="00DF529A"/>
    <w:rsid w:val="00DF7EAA"/>
    <w:rsid w:val="00E449FC"/>
    <w:rsid w:val="00E51725"/>
    <w:rsid w:val="00E72447"/>
    <w:rsid w:val="00ED01BE"/>
    <w:rsid w:val="00ED1CF2"/>
    <w:rsid w:val="00ED4678"/>
    <w:rsid w:val="00EF052E"/>
    <w:rsid w:val="00EF522B"/>
    <w:rsid w:val="00F15C31"/>
    <w:rsid w:val="00F20953"/>
    <w:rsid w:val="00F35C6C"/>
    <w:rsid w:val="00F621E4"/>
    <w:rsid w:val="00F961B3"/>
    <w:rsid w:val="00FB3784"/>
    <w:rsid w:val="00FB5449"/>
    <w:rsid w:val="00FF49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C8655"/>
  <w15:chartTrackingRefBased/>
  <w15:docId w15:val="{AAACC919-0BDD-4A5E-BCFB-CB5BD3D1A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E7F7F"/>
    <w:pPr>
      <w:spacing w:after="0" w:line="240" w:lineRule="auto"/>
    </w:pPr>
    <w:rPr>
      <w:kern w:val="0"/>
      <w14:ligatures w14:val="none"/>
    </w:rPr>
  </w:style>
  <w:style w:type="paragraph" w:styleId="Kop1">
    <w:name w:val="heading 1"/>
    <w:basedOn w:val="Standaard"/>
    <w:next w:val="Standaard"/>
    <w:link w:val="Kop1Char"/>
    <w:uiPriority w:val="9"/>
    <w:qFormat/>
    <w:rsid w:val="007E7F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7E7F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7E7F7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unhideWhenUsed/>
    <w:qFormat/>
    <w:rsid w:val="007E7F7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E7F7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E7F7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E7F7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E7F7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E7F7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E7F7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7E7F7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7E7F7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rsid w:val="007E7F7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E7F7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E7F7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E7F7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E7F7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E7F7F"/>
    <w:rPr>
      <w:rFonts w:eastAsiaTheme="majorEastAsia" w:cstheme="majorBidi"/>
      <w:color w:val="272727" w:themeColor="text1" w:themeTint="D8"/>
    </w:rPr>
  </w:style>
  <w:style w:type="paragraph" w:styleId="Titel">
    <w:name w:val="Title"/>
    <w:basedOn w:val="Standaard"/>
    <w:next w:val="Standaard"/>
    <w:link w:val="TitelChar"/>
    <w:uiPriority w:val="10"/>
    <w:qFormat/>
    <w:rsid w:val="007E7F7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E7F7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E7F7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E7F7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E7F7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E7F7F"/>
    <w:rPr>
      <w:i/>
      <w:iCs/>
      <w:color w:val="404040" w:themeColor="text1" w:themeTint="BF"/>
    </w:rPr>
  </w:style>
  <w:style w:type="paragraph" w:styleId="Lijstalinea">
    <w:name w:val="List Paragraph"/>
    <w:basedOn w:val="Standaard"/>
    <w:uiPriority w:val="34"/>
    <w:qFormat/>
    <w:rsid w:val="007E7F7F"/>
    <w:pPr>
      <w:ind w:left="720"/>
      <w:contextualSpacing/>
    </w:pPr>
  </w:style>
  <w:style w:type="character" w:styleId="Intensievebenadrukking">
    <w:name w:val="Intense Emphasis"/>
    <w:basedOn w:val="Standaardalinea-lettertype"/>
    <w:uiPriority w:val="21"/>
    <w:qFormat/>
    <w:rsid w:val="007E7F7F"/>
    <w:rPr>
      <w:i/>
      <w:iCs/>
      <w:color w:val="0F4761" w:themeColor="accent1" w:themeShade="BF"/>
    </w:rPr>
  </w:style>
  <w:style w:type="paragraph" w:styleId="Duidelijkcitaat">
    <w:name w:val="Intense Quote"/>
    <w:basedOn w:val="Standaard"/>
    <w:next w:val="Standaard"/>
    <w:link w:val="DuidelijkcitaatChar"/>
    <w:uiPriority w:val="30"/>
    <w:qFormat/>
    <w:rsid w:val="007E7F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E7F7F"/>
    <w:rPr>
      <w:i/>
      <w:iCs/>
      <w:color w:val="0F4761" w:themeColor="accent1" w:themeShade="BF"/>
    </w:rPr>
  </w:style>
  <w:style w:type="character" w:styleId="Intensieveverwijzing">
    <w:name w:val="Intense Reference"/>
    <w:basedOn w:val="Standaardalinea-lettertype"/>
    <w:uiPriority w:val="32"/>
    <w:qFormat/>
    <w:rsid w:val="007E7F7F"/>
    <w:rPr>
      <w:b/>
      <w:bCs/>
      <w:smallCaps/>
      <w:color w:val="0F4761" w:themeColor="accent1" w:themeShade="BF"/>
      <w:spacing w:val="5"/>
    </w:rPr>
  </w:style>
  <w:style w:type="paragraph" w:styleId="Normaalweb">
    <w:name w:val="Normal (Web)"/>
    <w:basedOn w:val="Standaard"/>
    <w:uiPriority w:val="99"/>
    <w:unhideWhenUsed/>
    <w:rsid w:val="007E7F7F"/>
    <w:pPr>
      <w:spacing w:before="100" w:beforeAutospacing="1" w:after="100" w:afterAutospacing="1"/>
    </w:pPr>
    <w:rPr>
      <w:rFonts w:ascii="Times New Roman" w:hAnsi="Times New Roman" w:cs="Times New Roman"/>
      <w:lang w:eastAsia="nl-NL"/>
    </w:rPr>
  </w:style>
  <w:style w:type="character" w:styleId="Zwaar">
    <w:name w:val="Strong"/>
    <w:basedOn w:val="Standaardalinea-lettertype"/>
    <w:uiPriority w:val="22"/>
    <w:qFormat/>
    <w:rsid w:val="007E7F7F"/>
    <w:rPr>
      <w:b/>
      <w:bCs/>
    </w:rPr>
  </w:style>
  <w:style w:type="character" w:styleId="Verwijzingopmerking">
    <w:name w:val="annotation reference"/>
    <w:basedOn w:val="Standaardalinea-lettertype"/>
    <w:uiPriority w:val="99"/>
    <w:semiHidden/>
    <w:unhideWhenUsed/>
    <w:rsid w:val="007E7F7F"/>
    <w:rPr>
      <w:sz w:val="18"/>
      <w:szCs w:val="18"/>
    </w:rPr>
  </w:style>
  <w:style w:type="paragraph" w:styleId="Tekstopmerking">
    <w:name w:val="annotation text"/>
    <w:basedOn w:val="Standaard"/>
    <w:link w:val="TekstopmerkingChar"/>
    <w:uiPriority w:val="99"/>
    <w:unhideWhenUsed/>
    <w:rsid w:val="007E7F7F"/>
  </w:style>
  <w:style w:type="character" w:customStyle="1" w:styleId="TekstopmerkingChar">
    <w:name w:val="Tekst opmerking Char"/>
    <w:basedOn w:val="Standaardalinea-lettertype"/>
    <w:link w:val="Tekstopmerking"/>
    <w:uiPriority w:val="99"/>
    <w:rsid w:val="007E7F7F"/>
    <w:rPr>
      <w:kern w:val="0"/>
      <w14:ligatures w14:val="none"/>
    </w:rPr>
  </w:style>
  <w:style w:type="character" w:styleId="Nadruk">
    <w:name w:val="Emphasis"/>
    <w:basedOn w:val="Standaardalinea-lettertype"/>
    <w:uiPriority w:val="20"/>
    <w:qFormat/>
    <w:rsid w:val="007E7F7F"/>
    <w:rPr>
      <w:i/>
      <w:iCs/>
    </w:rPr>
  </w:style>
  <w:style w:type="paragraph" w:styleId="Onderwerpvanopmerking">
    <w:name w:val="annotation subject"/>
    <w:basedOn w:val="Tekstopmerking"/>
    <w:next w:val="Tekstopmerking"/>
    <w:link w:val="OnderwerpvanopmerkingChar"/>
    <w:uiPriority w:val="99"/>
    <w:semiHidden/>
    <w:unhideWhenUsed/>
    <w:rsid w:val="00481582"/>
    <w:rPr>
      <w:b/>
      <w:bCs/>
      <w:sz w:val="20"/>
      <w:szCs w:val="20"/>
    </w:rPr>
  </w:style>
  <w:style w:type="character" w:customStyle="1" w:styleId="OnderwerpvanopmerkingChar">
    <w:name w:val="Onderwerp van opmerking Char"/>
    <w:basedOn w:val="TekstopmerkingChar"/>
    <w:link w:val="Onderwerpvanopmerking"/>
    <w:uiPriority w:val="99"/>
    <w:semiHidden/>
    <w:rsid w:val="00481582"/>
    <w:rPr>
      <w:b/>
      <w:bCs/>
      <w:kern w:val="0"/>
      <w:sz w:val="20"/>
      <w:szCs w:val="20"/>
      <w14:ligatures w14:val="none"/>
    </w:rPr>
  </w:style>
  <w:style w:type="paragraph" w:styleId="Koptekst">
    <w:name w:val="header"/>
    <w:basedOn w:val="Standaard"/>
    <w:link w:val="KoptekstChar"/>
    <w:uiPriority w:val="99"/>
    <w:unhideWhenUsed/>
    <w:rsid w:val="00E72447"/>
    <w:pPr>
      <w:tabs>
        <w:tab w:val="center" w:pos="4536"/>
        <w:tab w:val="right" w:pos="9072"/>
      </w:tabs>
    </w:pPr>
  </w:style>
  <w:style w:type="character" w:customStyle="1" w:styleId="KoptekstChar">
    <w:name w:val="Koptekst Char"/>
    <w:basedOn w:val="Standaardalinea-lettertype"/>
    <w:link w:val="Koptekst"/>
    <w:uiPriority w:val="99"/>
    <w:rsid w:val="00E72447"/>
    <w:rPr>
      <w:kern w:val="0"/>
      <w14:ligatures w14:val="none"/>
    </w:rPr>
  </w:style>
  <w:style w:type="paragraph" w:styleId="Voettekst">
    <w:name w:val="footer"/>
    <w:basedOn w:val="Standaard"/>
    <w:link w:val="VoettekstChar"/>
    <w:uiPriority w:val="99"/>
    <w:unhideWhenUsed/>
    <w:rsid w:val="00E72447"/>
    <w:pPr>
      <w:tabs>
        <w:tab w:val="center" w:pos="4536"/>
        <w:tab w:val="right" w:pos="9072"/>
      </w:tabs>
    </w:pPr>
  </w:style>
  <w:style w:type="character" w:customStyle="1" w:styleId="VoettekstChar">
    <w:name w:val="Voettekst Char"/>
    <w:basedOn w:val="Standaardalinea-lettertype"/>
    <w:link w:val="Voettekst"/>
    <w:uiPriority w:val="99"/>
    <w:rsid w:val="00E72447"/>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4180647">
      <w:bodyDiv w:val="1"/>
      <w:marLeft w:val="0"/>
      <w:marRight w:val="0"/>
      <w:marTop w:val="0"/>
      <w:marBottom w:val="0"/>
      <w:divBdr>
        <w:top w:val="none" w:sz="0" w:space="0" w:color="auto"/>
        <w:left w:val="none" w:sz="0" w:space="0" w:color="auto"/>
        <w:bottom w:val="none" w:sz="0" w:space="0" w:color="auto"/>
        <w:right w:val="none" w:sz="0" w:space="0" w:color="auto"/>
      </w:divBdr>
    </w:div>
    <w:div w:id="2126846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3020C-AFCA-4EE0-BF67-144C0661D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2829</Words>
  <Characters>15563</Characters>
  <Application>Microsoft Office Word</Application>
  <DocSecurity>0</DocSecurity>
  <Lines>129</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rene honig</dc:creator>
  <cp:keywords/>
  <dc:description/>
  <cp:lastModifiedBy>rene honig</cp:lastModifiedBy>
  <cp:revision>5</cp:revision>
  <dcterms:created xsi:type="dcterms:W3CDTF">2026-05-13T19:08:00Z</dcterms:created>
  <dcterms:modified xsi:type="dcterms:W3CDTF">2026-05-26T08:16:00Z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e57bac-d225-40fb-8a9e-62b5be587a96_Enabled">
    <vt:lpwstr>true</vt:lpwstr>
  </property>
  <property fmtid="{D5CDD505-2E9C-101B-9397-08002B2CF9AE}" pid="3" name="MSIP_Label_24e57bac-d225-40fb-8a9e-62b5be587a96_SetDate">
    <vt:lpwstr>2026-03-30T20:02:20Z</vt:lpwstr>
  </property>
  <property fmtid="{D5CDD505-2E9C-101B-9397-08002B2CF9AE}" pid="4" name="MSIP_Label_24e57bac-d225-40fb-8a9e-62b5be587a96_Method">
    <vt:lpwstr>Standard</vt:lpwstr>
  </property>
  <property fmtid="{D5CDD505-2E9C-101B-9397-08002B2CF9AE}" pid="5" name="MSIP_Label_24e57bac-d225-40fb-8a9e-62b5be587a96_Name">
    <vt:lpwstr>Internal</vt:lpwstr>
  </property>
  <property fmtid="{D5CDD505-2E9C-101B-9397-08002B2CF9AE}" pid="6" name="MSIP_Label_24e57bac-d225-40fb-8a9e-62b5be587a96_SiteId">
    <vt:lpwstr>a398fcff-8d2b-4930-a7f7-e1c99a108d77</vt:lpwstr>
  </property>
  <property fmtid="{D5CDD505-2E9C-101B-9397-08002B2CF9AE}" pid="7" name="MSIP_Label_24e57bac-d225-40fb-8a9e-62b5be587a96_ActionId">
    <vt:lpwstr>aa03ec73-6ece-4c15-8ad2-af5578b98827</vt:lpwstr>
  </property>
  <property fmtid="{D5CDD505-2E9C-101B-9397-08002B2CF9AE}" pid="8" name="MSIP_Label_24e57bac-d225-40fb-8a9e-62b5be587a96_ContentBits">
    <vt:lpwstr>0</vt:lpwstr>
  </property>
  <property fmtid="{D5CDD505-2E9C-101B-9397-08002B2CF9AE}" pid="9" name="MSIP_Label_24e57bac-d225-40fb-8a9e-62b5be587a96_Tag">
    <vt:lpwstr>10, 3, 0, 1</vt:lpwstr>
  </property>
</Properties>
</file>